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731D" w:rsidRPr="00920786" w:rsidRDefault="0075731D" w:rsidP="00920786">
      <w:pPr>
        <w:overflowPunct w:val="0"/>
        <w:snapToGrid w:val="0"/>
        <w:spacing w:line="360" w:lineRule="auto"/>
        <w:jc w:val="center"/>
        <w:rPr>
          <w:rFonts w:ascii="Times New Roman" w:eastAsia="黑体" w:hAnsi="Times New Roman" w:cs="Times New Roman"/>
          <w:b/>
          <w:sz w:val="44"/>
        </w:rPr>
      </w:pPr>
      <w:r w:rsidRPr="00920786">
        <w:rPr>
          <w:rFonts w:ascii="Times New Roman" w:eastAsia="黑体" w:hAnsi="Times New Roman" w:cs="Times New Roman"/>
          <w:b/>
          <w:sz w:val="44"/>
        </w:rPr>
        <w:t>2025</w:t>
      </w:r>
      <w:r w:rsidRPr="00920786">
        <w:rPr>
          <w:rFonts w:ascii="Times New Roman" w:eastAsia="黑体" w:hAnsi="Times New Roman" w:cs="Times New Roman"/>
          <w:b/>
          <w:sz w:val="44"/>
        </w:rPr>
        <w:t>年广东省普</w:t>
      </w:r>
      <w:bookmarkStart w:id="0" w:name="_GoBack"/>
      <w:bookmarkEnd w:id="0"/>
      <w:r w:rsidRPr="00920786">
        <w:rPr>
          <w:rFonts w:ascii="Times New Roman" w:eastAsia="黑体" w:hAnsi="Times New Roman" w:cs="Times New Roman"/>
          <w:b/>
          <w:sz w:val="44"/>
        </w:rPr>
        <w:t>通高中学业水平选择性考试</w:t>
      </w:r>
    </w:p>
    <w:p w:rsidR="0075731D" w:rsidRPr="00106F55" w:rsidRDefault="0075731D" w:rsidP="00920786">
      <w:pPr>
        <w:overflowPunct w:val="0"/>
        <w:snapToGrid w:val="0"/>
        <w:spacing w:line="360" w:lineRule="auto"/>
        <w:jc w:val="center"/>
        <w:rPr>
          <w:rFonts w:ascii="Times New Roman" w:eastAsia="黑体" w:hAnsi="Times New Roman" w:cs="Times New Roman"/>
          <w:b/>
          <w:sz w:val="44"/>
        </w:rPr>
      </w:pPr>
      <w:r w:rsidRPr="00106F55">
        <w:rPr>
          <w:rFonts w:ascii="Times New Roman" w:eastAsia="黑体" w:hAnsi="Times New Roman" w:cs="Times New Roman"/>
          <w:b/>
          <w:sz w:val="44"/>
        </w:rPr>
        <w:t>思想政治</w:t>
      </w:r>
    </w:p>
    <w:p w:rsidR="0075731D" w:rsidRPr="002A0AF6" w:rsidRDefault="0075731D" w:rsidP="00920786">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楷体" w:hAnsi="Times New Roman" w:cs="Times New Roman"/>
          <w:b/>
          <w:color w:val="000000" w:themeColor="text1"/>
          <w:sz w:val="24"/>
        </w:rPr>
        <w:t>本试卷满分</w:t>
      </w:r>
      <w:r w:rsidRPr="002A0AF6">
        <w:rPr>
          <w:rFonts w:ascii="Times New Roman" w:eastAsia="楷体" w:hAnsi="Times New Roman" w:cs="Times New Roman"/>
          <w:b/>
          <w:color w:val="000000" w:themeColor="text1"/>
          <w:sz w:val="24"/>
        </w:rPr>
        <w:t>100</w:t>
      </w:r>
      <w:r w:rsidRPr="002A0AF6">
        <w:rPr>
          <w:rFonts w:ascii="Times New Roman" w:eastAsia="楷体" w:hAnsi="Times New Roman" w:cs="Times New Roman"/>
          <w:b/>
          <w:color w:val="000000" w:themeColor="text1"/>
          <w:sz w:val="24"/>
        </w:rPr>
        <w:t>分，考试用时</w:t>
      </w:r>
      <w:r w:rsidRPr="002A0AF6">
        <w:rPr>
          <w:rFonts w:ascii="Times New Roman" w:eastAsia="楷体" w:hAnsi="Times New Roman" w:cs="Times New Roman"/>
          <w:b/>
          <w:color w:val="000000" w:themeColor="text1"/>
          <w:sz w:val="24"/>
        </w:rPr>
        <w:t>75</w:t>
      </w:r>
      <w:r w:rsidRPr="002A0AF6">
        <w:rPr>
          <w:rFonts w:ascii="Times New Roman" w:eastAsia="楷体" w:hAnsi="Times New Roman" w:cs="Times New Roman"/>
          <w:b/>
          <w:color w:val="000000" w:themeColor="text1"/>
          <w:sz w:val="24"/>
        </w:rPr>
        <w:t>分钟。</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000000" w:themeColor="text1"/>
          <w:sz w:val="24"/>
        </w:rPr>
        <w:t>一、选择题：本大题共</w:t>
      </w:r>
      <w:r w:rsidRPr="002A0AF6">
        <w:rPr>
          <w:rFonts w:ascii="Times New Roman" w:eastAsia="黑体" w:hAnsi="Times New Roman" w:cs="Times New Roman"/>
          <w:b/>
          <w:color w:val="000000" w:themeColor="text1"/>
          <w:sz w:val="24"/>
        </w:rPr>
        <w:t>16</w:t>
      </w:r>
      <w:r w:rsidRPr="002A0AF6">
        <w:rPr>
          <w:rFonts w:ascii="Times New Roman" w:eastAsia="黑体" w:hAnsi="Times New Roman" w:cs="Times New Roman"/>
          <w:b/>
          <w:color w:val="000000" w:themeColor="text1"/>
          <w:sz w:val="24"/>
        </w:rPr>
        <w:t>小题，每小题</w:t>
      </w:r>
      <w:r w:rsidRPr="002A0AF6">
        <w:rPr>
          <w:rFonts w:ascii="Times New Roman" w:eastAsia="黑体" w:hAnsi="Times New Roman" w:cs="Times New Roman"/>
          <w:b/>
          <w:color w:val="000000" w:themeColor="text1"/>
          <w:sz w:val="24"/>
        </w:rPr>
        <w:t>3</w:t>
      </w:r>
      <w:r w:rsidRPr="002A0AF6">
        <w:rPr>
          <w:rFonts w:ascii="Times New Roman" w:eastAsia="黑体" w:hAnsi="Times New Roman" w:cs="Times New Roman"/>
          <w:b/>
          <w:color w:val="000000" w:themeColor="text1"/>
          <w:sz w:val="24"/>
        </w:rPr>
        <w:t>分，共</w:t>
      </w:r>
      <w:r w:rsidRPr="002A0AF6">
        <w:rPr>
          <w:rFonts w:ascii="Times New Roman" w:eastAsia="黑体" w:hAnsi="Times New Roman" w:cs="Times New Roman"/>
          <w:b/>
          <w:color w:val="000000" w:themeColor="text1"/>
          <w:sz w:val="24"/>
        </w:rPr>
        <w:t>48</w:t>
      </w:r>
      <w:r w:rsidRPr="002A0AF6">
        <w:rPr>
          <w:rFonts w:ascii="Times New Roman" w:eastAsia="黑体" w:hAnsi="Times New Roman" w:cs="Times New Roman"/>
          <w:b/>
          <w:color w:val="000000" w:themeColor="text1"/>
          <w:sz w:val="24"/>
        </w:rPr>
        <w:t>分。在每小题列出的四个选项中，只有一项符合题目要</w:t>
      </w:r>
      <w:r w:rsidRPr="002A0AF6">
        <w:rPr>
          <w:rFonts w:ascii="Times New Roman" w:eastAsia="黑体" w:hAnsi="Times New Roman" w:cs="Times New Roman" w:hint="eastAsia"/>
          <w:b/>
          <w:color w:val="000000" w:themeColor="text1"/>
          <w:sz w:val="24"/>
        </w:rPr>
        <w:t>求。</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．习近平总书记指出：</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中国共产党所做的一切，就是为中国人民谋幸福、为中华民族谋复兴</w:t>
      </w:r>
      <w:r w:rsidRPr="002A0AF6">
        <w:rPr>
          <w:rFonts w:ascii="宋体" w:eastAsia="宋体" w:hAnsi="宋体" w:cs="Times New Roman"/>
          <w:b/>
          <w:color w:val="000000" w:themeColor="text1"/>
          <w:sz w:val="24"/>
        </w:rPr>
        <w:t>……</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实现中华民族伟大复兴，就是中华民族近代以来最伟大的梦想。</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没有高度的文化自信，没有文化的繁荣兴盛，就没有中华民族伟大复兴。</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中国梦是中国人民追求幸福的梦，也同各国人民的美好梦想息息相通。</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对以上重要论述理解正确的是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实现中华民族伟大复兴是党自成立以来就肩负的历史使命</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近代中国曲折发展历程激发了中华民族伟大复兴的中国梦</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文化自信和文化繁荣共同构成中华民族伟大复兴的中国梦</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中华</w:t>
      </w:r>
      <w:r w:rsidRPr="002A0AF6">
        <w:rPr>
          <w:rFonts w:ascii="Times New Roman" w:eastAsia="宋体" w:hAnsi="Times New Roman" w:cs="Times New Roman" w:hint="eastAsia"/>
          <w:b/>
          <w:color w:val="000000" w:themeColor="text1"/>
          <w:sz w:val="24"/>
        </w:rPr>
        <w:t>民族伟大复兴的中国梦就是世界各国人民的共同梦想</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①②</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C</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③④</w:t>
      </w:r>
    </w:p>
    <w:p w:rsidR="0075731D" w:rsidRPr="002A0AF6" w:rsidRDefault="0075731D" w:rsidP="00920786">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中国共产党成立时，就义无反顾肩负起实现中华民族伟大复兴的历史使命，</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正确。近代以来，中国的曲折发展历程激发了中华儿女对民族复兴的强烈渴望，从而孕育了中华民族伟大复兴的中国梦，</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正确。文化自信和文化繁荣是实现中华民族伟大复兴的重要条件，但并不是构成中华民族伟大复兴中国梦本身，中国梦的本质是国家富强、民族振兴、人民幸福，</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错误。中国梦是中国人民追求幸福的梦，也同</w:t>
      </w:r>
      <w:r w:rsidRPr="002A0AF6">
        <w:rPr>
          <w:rFonts w:ascii="Times New Roman" w:eastAsia="楷体" w:hAnsi="Times New Roman" w:cs="Times New Roman" w:hint="eastAsia"/>
          <w:b/>
          <w:color w:val="000000" w:themeColor="text1"/>
          <w:sz w:val="24"/>
        </w:rPr>
        <w:t>世界人民的梦想息息相通，但世界各国人民有各自不同的梦想和追求，</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错误。</w:t>
      </w:r>
      <w:r w:rsidRPr="002A0AF6">
        <w:rPr>
          <w:rFonts w:ascii="Times New Roman" w:eastAsia="楷体" w:hAnsi="Times New Roman" w:cs="Times New Roman" w:hint="eastAsia"/>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．党的二十届三中全会提出，城乡融合发展是中国式现代化的必然要求。走城乡融合发展之路，要从全局和战略的高度把握和处理城乡关系，统筹新型工业化、新型城镇化和乡村全面振兴。</w:t>
      </w:r>
      <w:r w:rsidRPr="002A0AF6">
        <w:rPr>
          <w:rFonts w:ascii="Times New Roman" w:eastAsia="宋体" w:hAnsi="Times New Roman" w:cs="Times New Roman"/>
          <w:b/>
          <w:color w:val="000000" w:themeColor="text1"/>
          <w:sz w:val="24"/>
        </w:rPr>
        <w:t>2024</w:t>
      </w:r>
      <w:r w:rsidRPr="002A0AF6">
        <w:rPr>
          <w:rFonts w:ascii="Times New Roman" w:eastAsia="宋体" w:hAnsi="Times New Roman" w:cs="Times New Roman"/>
          <w:b/>
          <w:color w:val="000000" w:themeColor="text1"/>
          <w:sz w:val="24"/>
        </w:rPr>
        <w:t>年，全国农村居民人均可支配收入同比实际增长</w:t>
      </w:r>
      <w:r w:rsidRPr="002A0AF6">
        <w:rPr>
          <w:rFonts w:ascii="Times New Roman" w:eastAsia="宋体" w:hAnsi="Times New Roman" w:cs="Times New Roman"/>
          <w:b/>
          <w:color w:val="000000" w:themeColor="text1"/>
          <w:sz w:val="24"/>
        </w:rPr>
        <w:t>6.3%</w:t>
      </w:r>
      <w:r w:rsidRPr="002A0AF6">
        <w:rPr>
          <w:rFonts w:ascii="Times New Roman" w:eastAsia="宋体" w:hAnsi="Times New Roman" w:cs="Times New Roman"/>
          <w:b/>
          <w:color w:val="000000" w:themeColor="text1"/>
          <w:sz w:val="24"/>
        </w:rPr>
        <w:t>，比城镇快</w:t>
      </w:r>
      <w:r w:rsidRPr="002A0AF6">
        <w:rPr>
          <w:rFonts w:ascii="Times New Roman" w:eastAsia="宋体" w:hAnsi="Times New Roman" w:cs="Times New Roman"/>
          <w:b/>
          <w:color w:val="000000" w:themeColor="text1"/>
          <w:sz w:val="24"/>
        </w:rPr>
        <w:t>1.9</w:t>
      </w:r>
      <w:r w:rsidRPr="002A0AF6">
        <w:rPr>
          <w:rFonts w:ascii="Times New Roman" w:eastAsia="宋体" w:hAnsi="Times New Roman" w:cs="Times New Roman"/>
          <w:b/>
          <w:color w:val="000000" w:themeColor="text1"/>
          <w:sz w:val="24"/>
        </w:rPr>
        <w:t>个百分点。以上材料表明</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lastRenderedPageBreak/>
        <w:t>①</w:t>
      </w:r>
      <w:r w:rsidRPr="002A0AF6">
        <w:rPr>
          <w:rFonts w:ascii="Times New Roman" w:eastAsia="宋体" w:hAnsi="Times New Roman" w:cs="Times New Roman"/>
          <w:b/>
          <w:color w:val="000000" w:themeColor="text1"/>
          <w:sz w:val="24"/>
        </w:rPr>
        <w:t>推进城乡融合发展有利于解放和发展生产力</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调整城乡关系是决定当代中国命运的关键一招</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我国走出了一条具有中国特色的城乡发展之路</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城乡关系问题在</w:t>
      </w:r>
      <w:r w:rsidRPr="002A0AF6">
        <w:rPr>
          <w:rFonts w:ascii="Times New Roman" w:eastAsia="宋体" w:hAnsi="Times New Roman" w:cs="Times New Roman" w:hint="eastAsia"/>
          <w:b/>
          <w:color w:val="000000" w:themeColor="text1"/>
          <w:sz w:val="24"/>
        </w:rPr>
        <w:t>中国特色社会主义建设中得到全面解决</w:t>
      </w:r>
    </w:p>
    <w:p w:rsid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920786">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920786">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材料说明推进城乡融合发展有利于解放和发展生产力，我国走出了一条具有中国特色的城乡发展之路，</w:t>
      </w:r>
      <w:r w:rsidRPr="002A0AF6">
        <w:rPr>
          <w:rFonts w:ascii="宋体" w:eastAsia="楷体" w:hAnsi="宋体" w:cs="Times New Roman"/>
          <w:b/>
          <w:color w:val="000000" w:themeColor="text1"/>
          <w:sz w:val="24"/>
        </w:rPr>
        <w:t>①③</w:t>
      </w:r>
      <w:r w:rsidRPr="002A0AF6">
        <w:rPr>
          <w:rFonts w:ascii="Times New Roman" w:eastAsia="楷体" w:hAnsi="Times New Roman" w:cs="Times New Roman"/>
          <w:b/>
          <w:color w:val="000000" w:themeColor="text1"/>
          <w:sz w:val="24"/>
        </w:rPr>
        <w:t>符合题意。改革开放是决定当代中国命运的关键一招，</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说法错误。我国城乡之间在基础设施、公共服务、产业发展等方面仍存在一定差距，城乡关系问题的解决是一个长期的过程，尚未全面解决，</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不符合实际。</w:t>
      </w:r>
      <w:r w:rsidRPr="002A0AF6">
        <w:rPr>
          <w:rFonts w:ascii="Times New Roman" w:eastAsia="楷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3</w:t>
      </w:r>
      <w:r w:rsidRPr="002A0AF6">
        <w:rPr>
          <w:rFonts w:ascii="Times New Roman" w:eastAsia="宋体" w:hAnsi="Times New Roman" w:cs="Times New Roman"/>
          <w:b/>
          <w:color w:val="000000" w:themeColor="text1"/>
          <w:sz w:val="24"/>
        </w:rPr>
        <w:t>．随着我国国际地位和影响力的逐渐提升，中国智慧、中国方案、中国道</w:t>
      </w:r>
      <w:r w:rsidRPr="002A0AF6">
        <w:rPr>
          <w:rFonts w:ascii="Times New Roman" w:eastAsia="宋体" w:hAnsi="Times New Roman" w:cs="Times New Roman" w:hint="eastAsia"/>
          <w:b/>
          <w:color w:val="000000" w:themeColor="text1"/>
          <w:sz w:val="24"/>
        </w:rPr>
        <w:t>路等领域成为国外学界研究的热点，主题包括</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人类命运共同体</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自我革命</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人类文明新形态</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等一系列中国</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标识性概念</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。这些研究</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有利于推动中国</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标识性概念</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产生世界性影响</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有力地促进了中国在区域和全球的声望不断提升</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标志着中国开创的人类文明新形态取得国际共识</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成为推动新时代中国共产党理论创新的主要力量</w:t>
      </w:r>
    </w:p>
    <w:p w:rsid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920786">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920786">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虽然国外学界对中国</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标识性概念</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进行研究，但不能就此认为这些研究标志着</w:t>
      </w:r>
      <w:r w:rsidRPr="002A0AF6">
        <w:rPr>
          <w:rFonts w:ascii="Times New Roman" w:eastAsia="楷体" w:hAnsi="Times New Roman" w:cs="Times New Roman" w:hint="eastAsia"/>
          <w:b/>
          <w:color w:val="000000" w:themeColor="text1"/>
          <w:sz w:val="24"/>
        </w:rPr>
        <w:t>中国开创的人类文明新形态取得国际共识。目前国际社会对人类文明新形态的理解和接受还处于一个逐步发展的过程，尚未达到成为共识的程度，</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错误。国外学界的研究可以起到一定的促进和参考作用，但</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主要力量</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的说法夸大了其作用，</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错误。</w:t>
      </w:r>
      <w:r w:rsidRPr="002A0AF6">
        <w:rPr>
          <w:rFonts w:ascii="宋体" w:eastAsia="楷体" w:hAnsi="宋体" w:cs="Times New Roman" w:hint="eastAsia"/>
          <w:b/>
          <w:color w:val="000000" w:themeColor="text1"/>
          <w:sz w:val="24"/>
        </w:rPr>
        <w:t>①②</w:t>
      </w:r>
      <w:r w:rsidRPr="002A0AF6">
        <w:rPr>
          <w:rFonts w:ascii="Times New Roman" w:eastAsia="楷体" w:hAnsi="Times New Roman" w:cs="Times New Roman" w:hint="eastAsia"/>
          <w:b/>
          <w:color w:val="000000" w:themeColor="text1"/>
          <w:sz w:val="24"/>
        </w:rPr>
        <w:t>符合题意。</w:t>
      </w:r>
      <w:r w:rsidRPr="002A0AF6">
        <w:rPr>
          <w:rFonts w:ascii="Times New Roman" w:eastAsia="楷体" w:hAnsi="Times New Roman" w:cs="Times New Roman" w:hint="eastAsia"/>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4</w:t>
      </w:r>
      <w:r w:rsidRPr="002A0AF6">
        <w:rPr>
          <w:rFonts w:ascii="Times New Roman" w:eastAsia="宋体" w:hAnsi="Times New Roman" w:cs="Times New Roman"/>
          <w:b/>
          <w:color w:val="000000" w:themeColor="text1"/>
          <w:sz w:val="24"/>
        </w:rPr>
        <w:t>．针对产品同质化、市场供需失衡、产品价格走低、行业平均利润率持续下滑等现象，某行业协会发起</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自律公约</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，要求行业企业改善管理、挖掘内部潜力；行业龙头企业率先宣布减产控产，同时与上下游企业开展技术创新合作。在不考虑其他因素的条件下，该举措发挥作用的传导路径为</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自觉减少市场供给，优化企业经营环境</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生产更多优质产品，实现市场差异化竞争</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引导市场价格回升，提高行业平均利润率</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加大企业研发投入，推动行业高质量发展</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④→①→③→②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①→③→④→②</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C</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①→③→②→④</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D</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②→③→①→④</w:t>
      </w:r>
    </w:p>
    <w:p w:rsidR="0075731D" w:rsidRPr="002A0AF6" w:rsidRDefault="0075731D" w:rsidP="00920786">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行业龙头企业率先宣布减产控产，企业自觉减少市场供给，会直接导致市场供应量减少，在需求不变或变动较小的情况下，市场供给减少，会使企业的经营环境得到优化，</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排在第一位。供给减少会引导市场价格回升</w:t>
      </w:r>
      <w:r w:rsidRPr="002A0AF6">
        <w:rPr>
          <w:rFonts w:ascii="Times New Roman" w:eastAsia="楷体" w:hAnsi="Times New Roman" w:cs="Times New Roman" w:hint="eastAsia"/>
          <w:b/>
          <w:color w:val="000000" w:themeColor="text1"/>
          <w:sz w:val="24"/>
        </w:rPr>
        <w:t>，在成本等其他因素不变的情况下，企业的利润会得到改善，行业平均利润率也会提高，</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排在第二位。利润率提高后，企业有更多的资金和动力加大研发投入，从而推动整个行业高质量发展，</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排在第三位。加大研发投入后，企业能够生产出更多优质的、具有差异化的产品，实现市场差异化竞争，</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排在最后。</w:t>
      </w:r>
      <w:r w:rsidRPr="002A0AF6">
        <w:rPr>
          <w:rFonts w:ascii="Times New Roman" w:eastAsia="楷体" w:hAnsi="Times New Roman" w:cs="Times New Roman" w:hint="eastAsia"/>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5</w:t>
      </w:r>
      <w:r w:rsidRPr="002A0AF6">
        <w:rPr>
          <w:rFonts w:ascii="Times New Roman" w:eastAsia="宋体" w:hAnsi="Times New Roman" w:cs="Times New Roman"/>
          <w:b/>
          <w:color w:val="000000" w:themeColor="text1"/>
          <w:sz w:val="24"/>
        </w:rPr>
        <w:t>．某市建立联农带农机制：合作社在乡村建立蔬菜产业园，产品直供市内各单位食堂；村集体将农户闲置资源整合并办证确权后入股合作社；农户以土地经营权入股村集体项目；专业公司以现金入股合作社，负责提供技术、销售等服务。</w:t>
      </w:r>
      <w:r w:rsidRPr="002A0AF6">
        <w:rPr>
          <w:rFonts w:ascii="Times New Roman" w:eastAsia="宋体" w:hAnsi="Times New Roman" w:cs="Times New Roman"/>
          <w:b/>
          <w:color w:val="000000" w:themeColor="text1"/>
          <w:sz w:val="24"/>
        </w:rPr>
        <w:t>2024</w:t>
      </w:r>
      <w:r w:rsidRPr="002A0AF6">
        <w:rPr>
          <w:rFonts w:ascii="Times New Roman" w:eastAsia="宋体" w:hAnsi="Times New Roman" w:cs="Times New Roman"/>
          <w:b/>
          <w:color w:val="000000" w:themeColor="text1"/>
          <w:sz w:val="24"/>
        </w:rPr>
        <w:t>年全</w:t>
      </w:r>
      <w:r w:rsidRPr="002A0AF6">
        <w:rPr>
          <w:rFonts w:ascii="Times New Roman" w:eastAsia="宋体" w:hAnsi="Times New Roman" w:cs="Times New Roman" w:hint="eastAsia"/>
          <w:b/>
          <w:color w:val="000000" w:themeColor="text1"/>
          <w:sz w:val="24"/>
        </w:rPr>
        <w:t>市村集体产业新增分红</w:t>
      </w:r>
      <w:r w:rsidRPr="002A0AF6">
        <w:rPr>
          <w:rFonts w:ascii="Times New Roman" w:eastAsia="宋体" w:hAnsi="Times New Roman" w:cs="Times New Roman"/>
          <w:b/>
          <w:color w:val="000000" w:themeColor="text1"/>
          <w:sz w:val="24"/>
        </w:rPr>
        <w:t>300</w:t>
      </w:r>
      <w:r w:rsidRPr="002A0AF6">
        <w:rPr>
          <w:rFonts w:ascii="Times New Roman" w:eastAsia="宋体" w:hAnsi="Times New Roman" w:cs="Times New Roman"/>
          <w:b/>
          <w:color w:val="000000" w:themeColor="text1"/>
          <w:sz w:val="24"/>
        </w:rPr>
        <w:t>多万元。该机制</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建立了产供销一体化经营体系</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推动了科技与农业发展深度融合</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通过土地经营权入股增加了农户经营性收入</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通过确权将土地由集体所有变更为公司所有</w:t>
      </w:r>
    </w:p>
    <w:p w:rsid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920786">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920786">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合作社在乡村建立蔬菜产业园，产品直供市内各单位食堂；专业公司负责提供技术、销售等服务。由此可知该机制涵盖了生产、供应、销售等多个环节，建立了产供销一体化经营体系，</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正确。专业公司以现</w:t>
      </w:r>
      <w:r w:rsidRPr="002A0AF6">
        <w:rPr>
          <w:rFonts w:ascii="Times New Roman" w:eastAsia="楷体" w:hAnsi="Times New Roman" w:cs="Times New Roman" w:hint="eastAsia"/>
          <w:b/>
          <w:color w:val="000000" w:themeColor="text1"/>
          <w:sz w:val="24"/>
        </w:rPr>
        <w:t>金入股合作社，负责提供技术、销售等服务，使得科技应用于农业生产，推动了科技与农业发展深度融合，</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正确。经营性收入是指通过生产经营活动所获得的收入。农户以土地经营权入股村集体项目，获得的是入股分红收入，属于财产性收入，而不是经营性收入，</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错误。农村土地属于国家或集体所有，村集体将农户闲置资源整合并办证确权后入股合作社，只涉及对土地经营权的流转和利用，没有涉及土地所有权的变更，</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错误。</w:t>
      </w:r>
      <w:r w:rsidRPr="002A0AF6">
        <w:rPr>
          <w:rFonts w:ascii="Times New Roman" w:eastAsia="楷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6</w:t>
      </w:r>
      <w:r w:rsidRPr="002A0AF6">
        <w:rPr>
          <w:rFonts w:ascii="Times New Roman" w:eastAsia="宋体" w:hAnsi="Times New Roman" w:cs="Times New Roman"/>
          <w:b/>
          <w:color w:val="000000" w:themeColor="text1"/>
          <w:sz w:val="24"/>
        </w:rPr>
        <w:t>．经党中央批准，二十届中央第五轮巡视对河北等</w:t>
      </w:r>
      <w:r w:rsidRPr="002A0AF6">
        <w:rPr>
          <w:rFonts w:ascii="Times New Roman" w:eastAsia="宋体" w:hAnsi="Times New Roman" w:cs="Times New Roman"/>
          <w:b/>
          <w:color w:val="000000" w:themeColor="text1"/>
          <w:sz w:val="24"/>
        </w:rPr>
        <w:t>15</w:t>
      </w:r>
      <w:r w:rsidRPr="002A0AF6">
        <w:rPr>
          <w:rFonts w:ascii="Times New Roman" w:eastAsia="宋体" w:hAnsi="Times New Roman" w:cs="Times New Roman"/>
          <w:b/>
          <w:color w:val="000000" w:themeColor="text1"/>
          <w:sz w:val="24"/>
        </w:rPr>
        <w:t>个省</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自治区</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和新疆生产建设兵团开展常规巡视，同时对昆明</w:t>
      </w:r>
      <w:r w:rsidRPr="002A0AF6">
        <w:rPr>
          <w:rFonts w:ascii="Times New Roman" w:eastAsia="宋体" w:hAnsi="Times New Roman" w:cs="Times New Roman" w:hint="eastAsia"/>
          <w:b/>
          <w:color w:val="000000" w:themeColor="text1"/>
          <w:sz w:val="24"/>
        </w:rPr>
        <w:t>市开展提级巡视，并会同有关省委巡视机构对长春等</w:t>
      </w:r>
      <w:r w:rsidRPr="002A0AF6">
        <w:rPr>
          <w:rFonts w:ascii="Times New Roman" w:eastAsia="宋体" w:hAnsi="Times New Roman" w:cs="Times New Roman"/>
          <w:b/>
          <w:color w:val="000000" w:themeColor="text1"/>
          <w:sz w:val="24"/>
        </w:rPr>
        <w:t>5</w:t>
      </w:r>
      <w:r w:rsidRPr="002A0AF6">
        <w:rPr>
          <w:rFonts w:ascii="Times New Roman" w:eastAsia="宋体" w:hAnsi="Times New Roman" w:cs="Times New Roman"/>
          <w:b/>
          <w:color w:val="000000" w:themeColor="text1"/>
          <w:sz w:val="24"/>
        </w:rPr>
        <w:t>个副省级城市开展联动巡视。这样的安排</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延伸了党的组织结构，有利于增强党的凝聚力</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优化了党的巡视方式，有利于提升党内监督实效</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体现了巡视的法制化，有利于中央对地方的监督</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强化了巡视的震慑力，有利于维护党中央的权威</w:t>
      </w:r>
    </w:p>
    <w:p w:rsid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920786">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920786">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党的组织结构是由党的各级组织按照一定的原则和制度构成的有机整体，开展不同形式的巡视工作并没有延伸党的组织结构，而</w:t>
      </w:r>
      <w:r w:rsidRPr="002A0AF6">
        <w:rPr>
          <w:rFonts w:ascii="Times New Roman" w:eastAsia="楷体" w:hAnsi="Times New Roman" w:cs="Times New Roman" w:hint="eastAsia"/>
          <w:b/>
          <w:color w:val="000000" w:themeColor="text1"/>
          <w:sz w:val="24"/>
        </w:rPr>
        <w:t>是在现有组织体系下优化监督方式，</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错误。常规巡视、提级巡视、联动巡视，这些多样化的巡视方式，是对巡视方式的优化，能够更有针对性地发现问题，有利于提升党内监督实效，</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正确。材料主要强调的是巡视方式的安排和部署，并没有体现巡视的法制化相关内容，</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不符合题意。多种巡视方式的综合运用，强化了巡视的震慑力，有助于确保党的路线方针政策得到贯彻执行，有利于维护党中央的权威和集中统一领导，</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正确。</w:t>
      </w:r>
      <w:r w:rsidRPr="002A0AF6">
        <w:rPr>
          <w:rFonts w:ascii="Times New Roman" w:eastAsia="楷体" w:hAnsi="Times New Roman" w:cs="Times New Roman" w:hint="eastAsia"/>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7</w:t>
      </w:r>
      <w:r w:rsidRPr="002A0AF6">
        <w:rPr>
          <w:rFonts w:ascii="Times New Roman" w:eastAsia="宋体" w:hAnsi="Times New Roman" w:cs="Times New Roman"/>
          <w:b/>
          <w:color w:val="000000" w:themeColor="text1"/>
          <w:sz w:val="24"/>
        </w:rPr>
        <w:t>．某市市委统战部协调市委办公室，邀请民主党派市级组织负责人列席有关市委常委会会议，让民主党派及时了解党委政府决策</w:t>
      </w:r>
      <w:r w:rsidRPr="002A0AF6">
        <w:rPr>
          <w:rFonts w:ascii="Times New Roman" w:eastAsia="宋体" w:hAnsi="Times New Roman" w:cs="Times New Roman" w:hint="eastAsia"/>
          <w:b/>
          <w:color w:val="000000" w:themeColor="text1"/>
          <w:sz w:val="24"/>
        </w:rPr>
        <w:t>部署，掌握信息动态，从</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一旁看</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到</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一起干</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，在实际参与中了解情况、找准问题，实现议政议在关键处、建言建在点子上。这种做法旨在</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．搭建学习培训平台，提升依法执政能力水平</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b/>
          <w:color w:val="000000" w:themeColor="text1"/>
          <w:sz w:val="24"/>
        </w:rPr>
        <w:t>．搭建知情明政平台，提高参政议政工作质效</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C</w:t>
      </w:r>
      <w:r w:rsidRPr="002A0AF6">
        <w:rPr>
          <w:rFonts w:ascii="Times New Roman" w:eastAsia="宋体" w:hAnsi="Times New Roman" w:cs="Times New Roman"/>
          <w:b/>
          <w:color w:val="000000" w:themeColor="text1"/>
          <w:sz w:val="24"/>
        </w:rPr>
        <w:t>．搭建民主监督平台，展现参政议政担当作为</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．搭建政治协商平台，巩固多党合作政治基础</w:t>
      </w:r>
    </w:p>
    <w:p w:rsidR="0075731D" w:rsidRPr="002A0AF6" w:rsidRDefault="0075731D" w:rsidP="00920786">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材料未体现搭建学习培训平台等，且依法执政的主体是中国共产党，材料中的做法主要是针对民主党派，</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排除。材料强调的是让民主党派及时了解党委</w:t>
      </w:r>
      <w:r w:rsidRPr="002A0AF6">
        <w:rPr>
          <w:rFonts w:ascii="Times New Roman" w:eastAsia="楷体" w:hAnsi="Times New Roman" w:cs="Times New Roman" w:hint="eastAsia"/>
          <w:b/>
          <w:color w:val="000000" w:themeColor="text1"/>
          <w:sz w:val="24"/>
        </w:rPr>
        <w:t>政府决策部署以更好地参政议政，侧重参政议政环节，而不是民主监督环节，</w:t>
      </w:r>
      <w:r w:rsidRPr="002A0AF6">
        <w:rPr>
          <w:rFonts w:ascii="Times New Roman" w:eastAsia="楷体" w:hAnsi="Times New Roman" w:cs="Times New Roman"/>
          <w:b/>
          <w:color w:val="000000" w:themeColor="text1"/>
          <w:sz w:val="24"/>
        </w:rPr>
        <w:t>B</w:t>
      </w:r>
      <w:r w:rsidRPr="002A0AF6">
        <w:rPr>
          <w:rFonts w:ascii="Times New Roman" w:eastAsia="楷体" w:hAnsi="Times New Roman" w:cs="Times New Roman"/>
          <w:b/>
          <w:color w:val="000000" w:themeColor="text1"/>
          <w:sz w:val="24"/>
        </w:rPr>
        <w:t>正确，</w:t>
      </w:r>
      <w:r w:rsidRPr="002A0AF6">
        <w:rPr>
          <w:rFonts w:ascii="Times New Roman" w:eastAsia="楷体" w:hAnsi="Times New Roman" w:cs="Times New Roman"/>
          <w:b/>
          <w:color w:val="000000" w:themeColor="text1"/>
          <w:sz w:val="24"/>
        </w:rPr>
        <w:t>C</w:t>
      </w:r>
      <w:r w:rsidRPr="002A0AF6">
        <w:rPr>
          <w:rFonts w:ascii="Times New Roman" w:eastAsia="楷体" w:hAnsi="Times New Roman" w:cs="Times New Roman"/>
          <w:b/>
          <w:color w:val="000000" w:themeColor="text1"/>
          <w:sz w:val="24"/>
        </w:rPr>
        <w:t>不符合题意。材料中这种做法的目的是提高工作质效，而不是巩固多党合作政治基础，</w:t>
      </w:r>
      <w:r w:rsidRPr="002A0AF6">
        <w:rPr>
          <w:rFonts w:ascii="Times New Roman" w:eastAsia="楷体" w:hAnsi="Times New Roman" w:cs="Times New Roman"/>
          <w:b/>
          <w:color w:val="000000" w:themeColor="text1"/>
          <w:sz w:val="24"/>
        </w:rPr>
        <w:t>D</w:t>
      </w:r>
      <w:r w:rsidRPr="002A0AF6">
        <w:rPr>
          <w:rFonts w:ascii="Times New Roman" w:eastAsia="楷体" w:hAnsi="Times New Roman" w:cs="Times New Roman"/>
          <w:b/>
          <w:color w:val="000000" w:themeColor="text1"/>
          <w:sz w:val="24"/>
        </w:rPr>
        <w:t>排除。</w:t>
      </w:r>
      <w:r w:rsidRPr="002A0AF6">
        <w:rPr>
          <w:rFonts w:ascii="Times New Roman" w:eastAsia="楷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8</w:t>
      </w:r>
      <w:r w:rsidRPr="002A0AF6">
        <w:rPr>
          <w:rFonts w:ascii="Times New Roman" w:eastAsia="宋体" w:hAnsi="Times New Roman" w:cs="Times New Roman"/>
          <w:b/>
          <w:color w:val="000000" w:themeColor="text1"/>
          <w:sz w:val="24"/>
        </w:rPr>
        <w:t>．在季节感、风物感及情感生成方式上，不同地域文化差异较大。如中国文学主题之一的</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悲秋</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，宋玉的</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悲哉秋之为气也</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堪称代表。而在岭南，秋花如春花一般依旧灿烂，悲秋的情绪自然是少有的。故有学者认为，刘禹锡</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自古逢秋悲寂寥，我言秋日胜春朝</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之句，移诸岭南，才是最有普适性的。对此，最恰当的哲学解读是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悲秋情感表达具有鲜明的</w:t>
      </w:r>
      <w:r w:rsidRPr="002A0AF6">
        <w:rPr>
          <w:rFonts w:ascii="Times New Roman" w:eastAsia="宋体" w:hAnsi="Times New Roman" w:cs="Times New Roman" w:hint="eastAsia"/>
          <w:b/>
          <w:color w:val="000000" w:themeColor="text1"/>
          <w:sz w:val="24"/>
        </w:rPr>
        <w:t>主观唯心主义色彩</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②</w:t>
      </w:r>
      <w:r w:rsidRPr="002A0AF6">
        <w:rPr>
          <w:rFonts w:ascii="Times New Roman" w:eastAsia="宋体" w:hAnsi="Times New Roman" w:cs="Times New Roman" w:hint="eastAsia"/>
          <w:b/>
          <w:color w:val="000000" w:themeColor="text1"/>
          <w:sz w:val="24"/>
        </w:rPr>
        <w:t>悲秋文学主题表达的差异凸显了矛盾的特殊性</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感性认识对理性认识的疏离排斥是悲秋情感生成的原因</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地理环境作为社会物质生活条件是悲秋情感生成的基础</w:t>
      </w:r>
    </w:p>
    <w:p w:rsid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920786">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920786">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主观唯心主义把人的主观精神理解为世界的本原。悲秋情感是人们基于不同的地理环境等客观因素而产生的一种对秋天的感受，不属于主观唯心主义，</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排除。宋玉的</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悲哉秋之为气也</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和岭南因秋花灿烂而少有悲秋情绪，表明悲秋文学主题表达存在差异，体现</w:t>
      </w:r>
      <w:r w:rsidRPr="002A0AF6">
        <w:rPr>
          <w:rFonts w:ascii="Times New Roman" w:eastAsia="楷体" w:hAnsi="Times New Roman" w:cs="Times New Roman" w:hint="eastAsia"/>
          <w:b/>
          <w:color w:val="000000" w:themeColor="text1"/>
          <w:sz w:val="24"/>
        </w:rPr>
        <w:t>了矛盾的特殊性，</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正确。感性认识是认识的初级阶段，理性认识是认识的高级阶段，感性认识有待于发展、深化为理性认识，理性认识依赖于感性认识，二者相互渗透、相互包含，不存在感性认识对理性认识的疏离排斥。悲秋情感的生成主要是基于不同的地理环境等客观因素，而不是所谓感性认识对理性认识的疏离排斥，</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排除。岭南因气候温暖</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社会物质生活条件</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导致秋花如春花一般灿烂，从而影响悲秋情感生成，</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正确。</w:t>
      </w:r>
      <w:r w:rsidRPr="002A0AF6">
        <w:rPr>
          <w:rFonts w:ascii="Times New Roman" w:eastAsia="楷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9</w:t>
      </w:r>
      <w:r w:rsidRPr="002A0AF6">
        <w:rPr>
          <w:rFonts w:ascii="Times New Roman" w:eastAsia="宋体" w:hAnsi="Times New Roman" w:cs="Times New Roman"/>
          <w:b/>
          <w:color w:val="000000" w:themeColor="text1"/>
          <w:sz w:val="24"/>
        </w:rPr>
        <w:t>．在工业化早已解放人类双手的今天，手作却悄然成为现代人的休闲新方式。人们根据自己的喜好手工编织篮子、制作陶艺、缝制</w:t>
      </w:r>
      <w:r w:rsidRPr="002A0AF6">
        <w:rPr>
          <w:rFonts w:ascii="Times New Roman" w:eastAsia="宋体" w:hAnsi="Times New Roman" w:cs="Times New Roman" w:hint="eastAsia"/>
          <w:b/>
          <w:color w:val="000000" w:themeColor="text1"/>
          <w:sz w:val="24"/>
        </w:rPr>
        <w:t>香包，在解压、悦己的体验中消弭了艺术与生活的边界，体现出日常生活审美化的趋势。这表明</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审美实践活动是单个人的孤立的活动</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艺术与生活的矛盾在手作中得以消除</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劳动在创造美好生活的同时也塑造人</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审美方式的变化源自社会生活的变化</w:t>
      </w:r>
    </w:p>
    <w:p w:rsid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920786">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920786">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人们的审美实践活动受到社会文化、群体互动等多种因素的影响，单个人的孤立的实践活动是不存在的，</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错误。矛盾具有普遍性，不能被消除，</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错误。人们通过手</w:t>
      </w:r>
      <w:r w:rsidRPr="002A0AF6">
        <w:rPr>
          <w:rFonts w:ascii="Times New Roman" w:eastAsia="楷体" w:hAnsi="Times New Roman" w:cs="Times New Roman" w:hint="eastAsia"/>
          <w:b/>
          <w:color w:val="000000" w:themeColor="text1"/>
          <w:sz w:val="24"/>
        </w:rPr>
        <w:t>作活动，创造出了具有美感和实用价值的物品，获得了解压、悦己体验，</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正确。社会存在决定社会意识，审美方式属于社会意识范畴，在工业化早已解放人类双手的今天</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社会生活变化</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，手作成为现代人的休闲新方式，体现出日常生活审美化的趋势</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审美方式变化</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正确。</w:t>
      </w:r>
      <w:r w:rsidRPr="002A0AF6">
        <w:rPr>
          <w:rFonts w:ascii="Times New Roman" w:eastAsia="楷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10</w:t>
      </w:r>
      <w:r w:rsidRPr="002A0AF6">
        <w:rPr>
          <w:rFonts w:ascii="Times New Roman" w:eastAsia="宋体" w:hAnsi="Times New Roman" w:cs="Times New Roman"/>
          <w:b/>
          <w:color w:val="000000" w:themeColor="text1"/>
          <w:sz w:val="24"/>
        </w:rPr>
        <w:t>．下图漫画</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个人力量是加法，团队力量是乘法</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蕴含的哲理是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fldChar w:fldCharType="begin"/>
      </w:r>
      <w:r w:rsidRPr="002A0AF6">
        <w:rPr>
          <w:rFonts w:ascii="Times New Roman" w:eastAsia="宋体" w:hAnsi="Times New Roman" w:cs="Times New Roman"/>
          <w:b/>
          <w:color w:val="000000" w:themeColor="text1"/>
          <w:sz w:val="24"/>
        </w:rPr>
        <w:instrText xml:space="preserve"> INCLUDEPICTURE  "GDZZ25-1.TIF" </w:instrText>
      </w:r>
      <w:r w:rsidRPr="002A0AF6">
        <w:rPr>
          <w:rFonts w:ascii="Times New Roman" w:eastAsia="宋体" w:hAnsi="Times New Roman" w:cs="Times New Roman"/>
          <w:b/>
          <w:color w:val="000000" w:themeColor="text1"/>
          <w:sz w:val="24"/>
        </w:rPr>
        <w:fldChar w:fldCharType="separate"/>
      </w:r>
      <w:r w:rsidR="002A0AF6" w:rsidRPr="002A0AF6">
        <w:rPr>
          <w:rFonts w:ascii="Times New Roman" w:eastAsia="宋体" w:hAnsi="Times New Roman" w:cs="Times New Roman"/>
          <w:b/>
          <w:color w:val="000000" w:themeColor="text1"/>
          <w:sz w:val="24"/>
        </w:rPr>
        <w:fldChar w:fldCharType="begin"/>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hint="eastAsia"/>
          <w:b/>
          <w:color w:val="000000" w:themeColor="text1"/>
          <w:sz w:val="24"/>
        </w:rPr>
        <w:instrText>INCLUDEPICTURE  "D:\\1.</w:instrText>
      </w:r>
      <w:r w:rsidR="002A0AF6" w:rsidRPr="002A0AF6">
        <w:rPr>
          <w:rFonts w:ascii="Times New Roman" w:eastAsia="宋体" w:hAnsi="Times New Roman" w:cs="Times New Roman" w:hint="eastAsia"/>
          <w:b/>
          <w:color w:val="000000" w:themeColor="text1"/>
          <w:sz w:val="24"/>
        </w:rPr>
        <w:instrText>王清爽</w:instrText>
      </w:r>
      <w:r w:rsidR="002A0AF6" w:rsidRPr="002A0AF6">
        <w:rPr>
          <w:rFonts w:ascii="Times New Roman" w:eastAsia="宋体" w:hAnsi="Times New Roman" w:cs="Times New Roman" w:hint="eastAsia"/>
          <w:b/>
          <w:color w:val="000000" w:themeColor="text1"/>
          <w:sz w:val="24"/>
        </w:rPr>
        <w:instrText>\\1.</w:instrText>
      </w:r>
      <w:r w:rsidR="002A0AF6" w:rsidRPr="002A0AF6">
        <w:rPr>
          <w:rFonts w:ascii="Times New Roman" w:eastAsia="宋体" w:hAnsi="Times New Roman" w:cs="Times New Roman" w:hint="eastAsia"/>
          <w:b/>
          <w:color w:val="000000" w:themeColor="text1"/>
          <w:sz w:val="24"/>
        </w:rPr>
        <w:instrText>课件</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高考题</w:instrText>
      </w:r>
      <w:r w:rsidR="002A0AF6" w:rsidRPr="002A0AF6">
        <w:rPr>
          <w:rFonts w:ascii="Times New Roman" w:eastAsia="宋体" w:hAnsi="Times New Roman" w:cs="Times New Roman" w:hint="eastAsia"/>
          <w:b/>
          <w:color w:val="000000" w:themeColor="text1"/>
          <w:sz w:val="24"/>
        </w:rPr>
        <w:instrText>\\25</w:instrText>
      </w:r>
      <w:r w:rsidR="002A0AF6" w:rsidRPr="002A0AF6">
        <w:rPr>
          <w:rFonts w:ascii="Times New Roman" w:eastAsia="宋体" w:hAnsi="Times New Roman" w:cs="Times New Roman" w:hint="eastAsia"/>
          <w:b/>
          <w:color w:val="000000" w:themeColor="text1"/>
          <w:sz w:val="24"/>
        </w:rPr>
        <w:instrText>年高考题</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政治</w:instrText>
      </w:r>
      <w:r w:rsidR="002A0AF6" w:rsidRPr="002A0AF6">
        <w:rPr>
          <w:rFonts w:ascii="Times New Roman" w:eastAsia="宋体" w:hAnsi="Times New Roman" w:cs="Times New Roman" w:hint="eastAsia"/>
          <w:b/>
          <w:color w:val="000000" w:themeColor="text1"/>
          <w:sz w:val="24"/>
        </w:rPr>
        <w:instrText>\\GDZZ25-1.TIF" \* MERGEFORMATINET</w:instrText>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b/>
          <w:color w:val="000000" w:themeColor="text1"/>
          <w:sz w:val="24"/>
        </w:rPr>
        <w:fldChar w:fldCharType="separate"/>
      </w:r>
      <w:r w:rsidR="00EA155D">
        <w:rPr>
          <w:rFonts w:ascii="Times New Roman" w:eastAsia="宋体" w:hAnsi="Times New Roman" w:cs="Times New Roman"/>
          <w:b/>
          <w:color w:val="000000" w:themeColor="text1"/>
          <w:sz w:val="24"/>
        </w:rPr>
        <w:fldChar w:fldCharType="begin"/>
      </w:r>
      <w:r w:rsidR="00EA155D">
        <w:rPr>
          <w:rFonts w:ascii="Times New Roman" w:eastAsia="宋体" w:hAnsi="Times New Roman" w:cs="Times New Roman"/>
          <w:b/>
          <w:color w:val="000000" w:themeColor="text1"/>
          <w:sz w:val="24"/>
        </w:rPr>
        <w:instrText xml:space="preserve"> </w:instrText>
      </w:r>
      <w:r w:rsidR="00EA155D">
        <w:rPr>
          <w:rFonts w:ascii="Times New Roman" w:eastAsia="宋体" w:hAnsi="Times New Roman" w:cs="Times New Roman" w:hint="eastAsia"/>
          <w:b/>
          <w:color w:val="000000" w:themeColor="text1"/>
          <w:sz w:val="24"/>
        </w:rPr>
        <w:instrText>INCLUDEPICTURE  "D:\\1.</w:instrText>
      </w:r>
      <w:r w:rsidR="00EA155D">
        <w:rPr>
          <w:rFonts w:ascii="Times New Roman" w:eastAsia="宋体" w:hAnsi="Times New Roman" w:cs="Times New Roman" w:hint="eastAsia"/>
          <w:b/>
          <w:color w:val="000000" w:themeColor="text1"/>
          <w:sz w:val="24"/>
        </w:rPr>
        <w:instrText>王清爽</w:instrText>
      </w:r>
      <w:r w:rsidR="00EA155D">
        <w:rPr>
          <w:rFonts w:ascii="Times New Roman" w:eastAsia="宋体" w:hAnsi="Times New Roman" w:cs="Times New Roman" w:hint="eastAsia"/>
          <w:b/>
          <w:color w:val="000000" w:themeColor="text1"/>
          <w:sz w:val="24"/>
        </w:rPr>
        <w:instrText>\\1.</w:instrText>
      </w:r>
      <w:r w:rsidR="00EA155D">
        <w:rPr>
          <w:rFonts w:ascii="Times New Roman" w:eastAsia="宋体" w:hAnsi="Times New Roman" w:cs="Times New Roman" w:hint="eastAsia"/>
          <w:b/>
          <w:color w:val="000000" w:themeColor="text1"/>
          <w:sz w:val="24"/>
        </w:rPr>
        <w:instrText>课件</w:instrText>
      </w:r>
      <w:r w:rsidR="00EA155D">
        <w:rPr>
          <w:rFonts w:ascii="Times New Roman" w:eastAsia="宋体" w:hAnsi="Times New Roman" w:cs="Times New Roman" w:hint="eastAsia"/>
          <w:b/>
          <w:color w:val="000000" w:themeColor="text1"/>
          <w:sz w:val="24"/>
        </w:rPr>
        <w:instrText>\\</w:instrText>
      </w:r>
      <w:r w:rsidR="00EA155D">
        <w:rPr>
          <w:rFonts w:ascii="Times New Roman" w:eastAsia="宋体" w:hAnsi="Times New Roman" w:cs="Times New Roman" w:hint="eastAsia"/>
          <w:b/>
          <w:color w:val="000000" w:themeColor="text1"/>
          <w:sz w:val="24"/>
        </w:rPr>
        <w:instrText>高考题</w:instrText>
      </w:r>
      <w:r w:rsidR="00EA155D">
        <w:rPr>
          <w:rFonts w:ascii="Times New Roman" w:eastAsia="宋体" w:hAnsi="Times New Roman" w:cs="Times New Roman" w:hint="eastAsia"/>
          <w:b/>
          <w:color w:val="000000" w:themeColor="text1"/>
          <w:sz w:val="24"/>
        </w:rPr>
        <w:instrText>\\9.</w:instrText>
      </w:r>
      <w:r w:rsidR="00EA155D">
        <w:rPr>
          <w:rFonts w:ascii="Times New Roman" w:eastAsia="宋体" w:hAnsi="Times New Roman" w:cs="Times New Roman" w:hint="eastAsia"/>
          <w:b/>
          <w:color w:val="000000" w:themeColor="text1"/>
          <w:sz w:val="24"/>
        </w:rPr>
        <w:instrText>政治</w:instrText>
      </w:r>
      <w:r w:rsidR="00EA155D">
        <w:rPr>
          <w:rFonts w:ascii="Times New Roman" w:eastAsia="宋体" w:hAnsi="Times New Roman" w:cs="Times New Roman" w:hint="eastAsia"/>
          <w:b/>
          <w:color w:val="000000" w:themeColor="text1"/>
          <w:sz w:val="24"/>
        </w:rPr>
        <w:instrText>\\2025</w:instrText>
      </w:r>
      <w:r w:rsidR="00EA155D">
        <w:rPr>
          <w:rFonts w:ascii="Times New Roman" w:eastAsia="宋体" w:hAnsi="Times New Roman" w:cs="Times New Roman" w:hint="eastAsia"/>
          <w:b/>
          <w:color w:val="000000" w:themeColor="text1"/>
          <w:sz w:val="24"/>
        </w:rPr>
        <w:instrText>年</w:instrText>
      </w:r>
      <w:r w:rsidR="00EA155D">
        <w:rPr>
          <w:rFonts w:ascii="Times New Roman" w:eastAsia="宋体" w:hAnsi="Times New Roman" w:cs="Times New Roman" w:hint="eastAsia"/>
          <w:b/>
          <w:color w:val="000000" w:themeColor="text1"/>
          <w:sz w:val="24"/>
        </w:rPr>
        <w:instrText>\\GDZZ25-1.TIF" \* MERGEFORMATINET</w:instrText>
      </w:r>
      <w:r w:rsidR="00EA155D">
        <w:rPr>
          <w:rFonts w:ascii="Times New Roman" w:eastAsia="宋体" w:hAnsi="Times New Roman" w:cs="Times New Roman"/>
          <w:b/>
          <w:color w:val="000000" w:themeColor="text1"/>
          <w:sz w:val="24"/>
        </w:rPr>
        <w:instrText xml:space="preserve"> </w:instrText>
      </w:r>
      <w:r w:rsidR="00EA155D">
        <w:rPr>
          <w:rFonts w:ascii="Times New Roman" w:eastAsia="宋体" w:hAnsi="Times New Roman" w:cs="Times New Roman"/>
          <w:b/>
          <w:color w:val="000000" w:themeColor="text1"/>
          <w:sz w:val="24"/>
        </w:rPr>
        <w:fldChar w:fldCharType="separate"/>
      </w:r>
      <w:r w:rsidR="003C42FF">
        <w:rPr>
          <w:rFonts w:ascii="Times New Roman" w:eastAsia="宋体" w:hAnsi="Times New Roman" w:cs="Times New Roman"/>
          <w:b/>
          <w:color w:val="000000" w:themeColor="text1"/>
          <w:sz w:val="24"/>
        </w:rPr>
        <w:fldChar w:fldCharType="begin"/>
      </w:r>
      <w:r w:rsidR="003C42FF">
        <w:rPr>
          <w:rFonts w:ascii="Times New Roman" w:eastAsia="宋体" w:hAnsi="Times New Roman" w:cs="Times New Roman"/>
          <w:b/>
          <w:color w:val="000000" w:themeColor="text1"/>
          <w:sz w:val="24"/>
        </w:rPr>
        <w:instrText xml:space="preserve"> </w:instrText>
      </w:r>
      <w:r w:rsidR="003C42FF">
        <w:rPr>
          <w:rFonts w:ascii="Times New Roman" w:eastAsia="宋体" w:hAnsi="Times New Roman" w:cs="Times New Roman" w:hint="eastAsia"/>
          <w:b/>
          <w:color w:val="000000" w:themeColor="text1"/>
          <w:sz w:val="24"/>
        </w:rPr>
        <w:instrText>INCLUDEPICTURE  "D:\\1.</w:instrText>
      </w:r>
      <w:r w:rsidR="003C42FF">
        <w:rPr>
          <w:rFonts w:ascii="Times New Roman" w:eastAsia="宋体" w:hAnsi="Times New Roman" w:cs="Times New Roman" w:hint="eastAsia"/>
          <w:b/>
          <w:color w:val="000000" w:themeColor="text1"/>
          <w:sz w:val="24"/>
        </w:rPr>
        <w:instrText>王清爽</w:instrText>
      </w:r>
      <w:r w:rsidR="003C42FF">
        <w:rPr>
          <w:rFonts w:ascii="Times New Roman" w:eastAsia="宋体" w:hAnsi="Times New Roman" w:cs="Times New Roman" w:hint="eastAsia"/>
          <w:b/>
          <w:color w:val="000000" w:themeColor="text1"/>
          <w:sz w:val="24"/>
        </w:rPr>
        <w:instrText>\\1.</w:instrText>
      </w:r>
      <w:r w:rsidR="003C42FF">
        <w:rPr>
          <w:rFonts w:ascii="Times New Roman" w:eastAsia="宋体" w:hAnsi="Times New Roman" w:cs="Times New Roman" w:hint="eastAsia"/>
          <w:b/>
          <w:color w:val="000000" w:themeColor="text1"/>
          <w:sz w:val="24"/>
        </w:rPr>
        <w:instrText>课件</w:instrText>
      </w:r>
      <w:r w:rsidR="003C42FF">
        <w:rPr>
          <w:rFonts w:ascii="Times New Roman" w:eastAsia="宋体" w:hAnsi="Times New Roman" w:cs="Times New Roman" w:hint="eastAsia"/>
          <w:b/>
          <w:color w:val="000000" w:themeColor="text1"/>
          <w:sz w:val="24"/>
        </w:rPr>
        <w:instrText>\\</w:instrText>
      </w:r>
      <w:r w:rsidR="003C42FF">
        <w:rPr>
          <w:rFonts w:ascii="Times New Roman" w:eastAsia="宋体" w:hAnsi="Times New Roman" w:cs="Times New Roman" w:hint="eastAsia"/>
          <w:b/>
          <w:color w:val="000000" w:themeColor="text1"/>
          <w:sz w:val="24"/>
        </w:rPr>
        <w:instrText>高考题</w:instrText>
      </w:r>
      <w:r w:rsidR="003C42FF">
        <w:rPr>
          <w:rFonts w:ascii="Times New Roman" w:eastAsia="宋体" w:hAnsi="Times New Roman" w:cs="Times New Roman" w:hint="eastAsia"/>
          <w:b/>
          <w:color w:val="000000" w:themeColor="text1"/>
          <w:sz w:val="24"/>
        </w:rPr>
        <w:instrText>\\9.</w:instrText>
      </w:r>
      <w:r w:rsidR="003C42FF">
        <w:rPr>
          <w:rFonts w:ascii="Times New Roman" w:eastAsia="宋体" w:hAnsi="Times New Roman" w:cs="Times New Roman" w:hint="eastAsia"/>
          <w:b/>
          <w:color w:val="000000" w:themeColor="text1"/>
          <w:sz w:val="24"/>
        </w:rPr>
        <w:instrText>政治</w:instrText>
      </w:r>
      <w:r w:rsidR="003C42FF">
        <w:rPr>
          <w:rFonts w:ascii="Times New Roman" w:eastAsia="宋体" w:hAnsi="Times New Roman" w:cs="Times New Roman" w:hint="eastAsia"/>
          <w:b/>
          <w:color w:val="000000" w:themeColor="text1"/>
          <w:sz w:val="24"/>
        </w:rPr>
        <w:instrText>\\2025</w:instrText>
      </w:r>
      <w:r w:rsidR="003C42FF">
        <w:rPr>
          <w:rFonts w:ascii="Times New Roman" w:eastAsia="宋体" w:hAnsi="Times New Roman" w:cs="Times New Roman" w:hint="eastAsia"/>
          <w:b/>
          <w:color w:val="000000" w:themeColor="text1"/>
          <w:sz w:val="24"/>
        </w:rPr>
        <w:instrText>年</w:instrText>
      </w:r>
      <w:r w:rsidR="003C42FF">
        <w:rPr>
          <w:rFonts w:ascii="Times New Roman" w:eastAsia="宋体" w:hAnsi="Times New Roman" w:cs="Times New Roman" w:hint="eastAsia"/>
          <w:b/>
          <w:color w:val="000000" w:themeColor="text1"/>
          <w:sz w:val="24"/>
        </w:rPr>
        <w:instrText>\\GDZZ25-1.TIF" \* MERGEFORMATINET</w:instrText>
      </w:r>
      <w:r w:rsidR="003C42FF">
        <w:rPr>
          <w:rFonts w:ascii="Times New Roman" w:eastAsia="宋体" w:hAnsi="Times New Roman" w:cs="Times New Roman"/>
          <w:b/>
          <w:color w:val="000000" w:themeColor="text1"/>
          <w:sz w:val="24"/>
        </w:rPr>
        <w:instrText xml:space="preserve"> </w:instrText>
      </w:r>
      <w:r w:rsidR="003C42FF">
        <w:rPr>
          <w:rFonts w:ascii="Times New Roman" w:eastAsia="宋体" w:hAnsi="Times New Roman" w:cs="Times New Roman"/>
          <w:b/>
          <w:color w:val="000000" w:themeColor="text1"/>
          <w:sz w:val="24"/>
        </w:rPr>
        <w:fldChar w:fldCharType="separate"/>
      </w:r>
      <w:r w:rsidR="00920786">
        <w:rPr>
          <w:rFonts w:ascii="Times New Roman" w:eastAsia="宋体" w:hAnsi="Times New Roman" w:cs="Times New Roman"/>
          <w:b/>
          <w:color w:val="000000" w:themeColor="text1"/>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92.95pt">
            <v:imagedata r:id="rId6" r:href="rId7"/>
          </v:shape>
        </w:pict>
      </w:r>
      <w:r w:rsidR="003C42FF">
        <w:rPr>
          <w:rFonts w:ascii="Times New Roman" w:eastAsia="宋体" w:hAnsi="Times New Roman" w:cs="Times New Roman"/>
          <w:b/>
          <w:color w:val="000000" w:themeColor="text1"/>
          <w:sz w:val="24"/>
        </w:rPr>
        <w:fldChar w:fldCharType="end"/>
      </w:r>
      <w:r w:rsidR="00EA155D">
        <w:rPr>
          <w:rFonts w:ascii="Times New Roman" w:eastAsia="宋体" w:hAnsi="Times New Roman" w:cs="Times New Roman"/>
          <w:b/>
          <w:color w:val="000000" w:themeColor="text1"/>
          <w:sz w:val="24"/>
        </w:rPr>
        <w:fldChar w:fldCharType="end"/>
      </w:r>
      <w:r w:rsidR="002A0AF6" w:rsidRPr="002A0AF6">
        <w:rPr>
          <w:rFonts w:ascii="Times New Roman" w:eastAsia="宋体" w:hAnsi="Times New Roman" w:cs="Times New Roman"/>
          <w:b/>
          <w:color w:val="000000" w:themeColor="text1"/>
          <w:sz w:val="24"/>
        </w:rPr>
        <w:fldChar w:fldCharType="end"/>
      </w:r>
      <w:r w:rsidRPr="002A0AF6">
        <w:rPr>
          <w:rFonts w:ascii="Times New Roman" w:eastAsia="宋体" w:hAnsi="Times New Roman" w:cs="Times New Roman"/>
          <w:b/>
          <w:color w:val="000000" w:themeColor="text1"/>
          <w:sz w:val="24"/>
        </w:rPr>
        <w:fldChar w:fldCharType="end"/>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整体具有部分所不具备的功能和作用</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个人与团队之间的矛盾必然具有同一性</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事物本身的联系是主体自觉建构的产物</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个人奋斗和</w:t>
      </w:r>
      <w:r w:rsidRPr="002A0AF6">
        <w:rPr>
          <w:rFonts w:ascii="Times New Roman" w:eastAsia="宋体" w:hAnsi="Times New Roman" w:cs="Times New Roman" w:hint="eastAsia"/>
          <w:b/>
          <w:color w:val="000000" w:themeColor="text1"/>
          <w:sz w:val="24"/>
        </w:rPr>
        <w:t>自我实现是团队成功的前提</w:t>
      </w:r>
    </w:p>
    <w:p w:rsid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920786">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920786">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个人力量是加法，团队力量是乘法</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，表明团队作为一个整体，具有个人</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部分</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所不具备的功能和作用，</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正确。同一性是矛盾的基本属性之一，团队为个人的发展提供平台和支持，个人的努力和发展也会推动团队的进步。漫画体现了个人与团队相互配合能产生更大的力量，说明二者的矛盾必然具有同一性，</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正确。联系是客观的，是事物本身所固有的，不以人的意志为转移，</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错误。团队的成功是团队中各个成</w:t>
      </w:r>
      <w:r w:rsidRPr="002A0AF6">
        <w:rPr>
          <w:rFonts w:ascii="Times New Roman" w:eastAsia="楷体" w:hAnsi="Times New Roman" w:cs="Times New Roman" w:hint="eastAsia"/>
          <w:b/>
          <w:color w:val="000000" w:themeColor="text1"/>
          <w:sz w:val="24"/>
        </w:rPr>
        <w:t>员相互协作、共同努力的结果，而不是以个人奋斗和自我实现为前提，</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错误。</w:t>
      </w:r>
      <w:r w:rsidRPr="002A0AF6">
        <w:rPr>
          <w:rFonts w:ascii="Times New Roman" w:eastAsia="楷体" w:hAnsi="Times New Roman" w:cs="Times New Roman" w:hint="eastAsia"/>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11</w:t>
      </w:r>
      <w:r w:rsidRPr="002A0AF6">
        <w:rPr>
          <w:rFonts w:ascii="Times New Roman" w:eastAsia="宋体" w:hAnsi="Times New Roman" w:cs="Times New Roman"/>
          <w:b/>
          <w:color w:val="000000" w:themeColor="text1"/>
          <w:sz w:val="24"/>
        </w:rPr>
        <w:t>．我国素有</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礼仪之邦</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的美称。礼仪文化历经传承与发展，在社会生活中仍发挥着重要作用：在国家公共领域，国家勋章和国家荣誉称号颁授仪式、国家工作人员宪法宣誓仪式、先烈纪念日礼敬仪式等均有力提升了国家形象；在社会及个人领域，诞生礼、成人仪式、职业礼仪等也深刻影响着人们的生活样式。由此可见</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礼仪文明成为提高国家文化软实力的关键因素</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礼仪文化对于构建现代国家文明具有重要价值</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礼仪作为重要的文化载体具有成风化人</w:t>
      </w:r>
      <w:r w:rsidRPr="002A0AF6">
        <w:rPr>
          <w:rFonts w:ascii="Times New Roman" w:eastAsia="宋体" w:hAnsi="Times New Roman" w:cs="Times New Roman" w:hint="eastAsia"/>
          <w:b/>
          <w:color w:val="000000" w:themeColor="text1"/>
          <w:sz w:val="24"/>
        </w:rPr>
        <w:t>的功能</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传统礼仪集中体现了中华民族的整体风貌和文明素养</w:t>
      </w:r>
    </w:p>
    <w:p w:rsid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920786">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920786">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提高国家文化软实力是一个系统工程，礼仪文明是其中的重要组成部分，但不是关键因素，</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错误。在国家公共领域，国家勋章和国家荣誉称号颁授等仪式有力提升了国家形象，这说明礼仪文化对于构建现代国家文明具有重要价值，能够展现国家的精神风貌和文化底蕴，增强国家的凝聚力和影响力，</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正确。在社会及个人领域，各种礼仪深刻影响着人们的生活样式，这说明礼仪</w:t>
      </w:r>
      <w:r w:rsidRPr="002A0AF6">
        <w:rPr>
          <w:rFonts w:ascii="Times New Roman" w:eastAsia="楷体" w:hAnsi="Times New Roman" w:cs="Times New Roman" w:hint="eastAsia"/>
          <w:b/>
          <w:color w:val="000000" w:themeColor="text1"/>
          <w:sz w:val="24"/>
        </w:rPr>
        <w:t>作为重要的文化载体，承载着一定的价值观和道德规范，具有成风化人的功能，能够引导人们的行为和思想，促进社会文明风尚的形成，</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正确。中华民族精神集中体现了中华民族的整体风貌和精神特征，</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错误。</w:t>
      </w:r>
      <w:r w:rsidRPr="002A0AF6">
        <w:rPr>
          <w:rFonts w:ascii="Times New Roman" w:eastAsia="楷体" w:hAnsi="Times New Roman" w:cs="Times New Roman" w:hint="eastAsia"/>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12</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2024</w:t>
      </w:r>
      <w:r w:rsidRPr="002A0AF6">
        <w:rPr>
          <w:rFonts w:ascii="Times New Roman" w:eastAsia="宋体" w:hAnsi="Times New Roman" w:cs="Times New Roman"/>
          <w:b/>
          <w:color w:val="000000" w:themeColor="text1"/>
          <w:sz w:val="24"/>
        </w:rPr>
        <w:t>年，应香港、澳门特区政府请求，国务院批准增加西安、青岛等市为内地赴港澳</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个人游</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城市。随着内地赴港澳</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个人游</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城市不断增加，越来越多的内地居民实现说走就走的港澳行。中央政府这一举措有利于</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增加港澳特区企业在内地的投资收益</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港澳特区融入国家发展大局</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提高港澳特区人员赴内地旅游</w:t>
      </w:r>
      <w:r w:rsidRPr="002A0AF6">
        <w:rPr>
          <w:rFonts w:ascii="Times New Roman" w:eastAsia="宋体" w:hAnsi="Times New Roman" w:cs="Times New Roman" w:hint="eastAsia"/>
          <w:b/>
          <w:color w:val="000000" w:themeColor="text1"/>
          <w:sz w:val="24"/>
        </w:rPr>
        <w:t>的便利性</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促进港澳特区经济社会发展</w:t>
      </w:r>
    </w:p>
    <w:p w:rsid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920786">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920786">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增加内地赴港澳</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个人游</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城市，主要影响的是内地居民赴港澳旅游的情况，与港澳特区企业在内地的投资收益并无直接关联，也未涉及港澳特区人员赴内地旅游便利性的内容，</w:t>
      </w:r>
      <w:r w:rsidRPr="002A0AF6">
        <w:rPr>
          <w:rFonts w:ascii="宋体" w:eastAsia="楷体" w:hAnsi="宋体" w:cs="Times New Roman"/>
          <w:b/>
          <w:color w:val="000000" w:themeColor="text1"/>
          <w:sz w:val="24"/>
        </w:rPr>
        <w:t>①③</w:t>
      </w:r>
      <w:r w:rsidRPr="002A0AF6">
        <w:rPr>
          <w:rFonts w:ascii="Times New Roman" w:eastAsia="楷体" w:hAnsi="Times New Roman" w:cs="Times New Roman"/>
          <w:b/>
          <w:color w:val="000000" w:themeColor="text1"/>
          <w:sz w:val="24"/>
        </w:rPr>
        <w:t>排除。越来越多内地居民赴港澳</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个人游</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，加强了内地与港澳特区之间的人员往来和交流。这种交流有助于港澳特区更好地了解国家的发展战略和政策，促进港澳特区在经济、文化、社会等各方面与内地融合，从而融入国家</w:t>
      </w:r>
      <w:r w:rsidRPr="002A0AF6">
        <w:rPr>
          <w:rFonts w:ascii="Times New Roman" w:eastAsia="楷体" w:hAnsi="Times New Roman" w:cs="Times New Roman" w:hint="eastAsia"/>
          <w:b/>
          <w:color w:val="000000" w:themeColor="text1"/>
          <w:sz w:val="24"/>
        </w:rPr>
        <w:t>发展大局，</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正确。内地赴港澳</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个人游</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城市的增加，会使更多内地居民前往港澳旅游，这将带动港澳特区的旅游业、零售业、餐饮业等相关产业的发展，推动港澳特区经济社会发展，</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正确。</w:t>
      </w:r>
      <w:r w:rsidRPr="002A0AF6">
        <w:rPr>
          <w:rFonts w:ascii="Times New Roman" w:eastAsia="楷体" w:hAnsi="Times New Roman" w:cs="Times New Roman" w:hint="eastAsia"/>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13</w:t>
      </w:r>
      <w:r w:rsidRPr="002A0AF6">
        <w:rPr>
          <w:rFonts w:ascii="Times New Roman" w:eastAsia="宋体" w:hAnsi="Times New Roman" w:cs="Times New Roman"/>
          <w:b/>
          <w:color w:val="000000" w:themeColor="text1"/>
          <w:sz w:val="24"/>
        </w:rPr>
        <w:t>．截至</w:t>
      </w:r>
      <w:r w:rsidRPr="002A0AF6">
        <w:rPr>
          <w:rFonts w:ascii="Times New Roman" w:eastAsia="宋体" w:hAnsi="Times New Roman" w:cs="Times New Roman"/>
          <w:b/>
          <w:color w:val="000000" w:themeColor="text1"/>
          <w:sz w:val="24"/>
        </w:rPr>
        <w:t>2024</w:t>
      </w:r>
      <w:r w:rsidRPr="002A0AF6">
        <w:rPr>
          <w:rFonts w:ascii="Times New Roman" w:eastAsia="宋体" w:hAnsi="Times New Roman" w:cs="Times New Roman"/>
          <w:b/>
          <w:color w:val="000000" w:themeColor="text1"/>
          <w:sz w:val="24"/>
        </w:rPr>
        <w:t>年底，全球南方国家对世界经济增长的贡献率已达</w:t>
      </w:r>
      <w:r w:rsidRPr="002A0AF6">
        <w:rPr>
          <w:rFonts w:ascii="Times New Roman" w:eastAsia="宋体" w:hAnsi="Times New Roman" w:cs="Times New Roman"/>
          <w:b/>
          <w:color w:val="000000" w:themeColor="text1"/>
          <w:sz w:val="24"/>
        </w:rPr>
        <w:t>80%</w:t>
      </w:r>
      <w:r w:rsidRPr="002A0AF6">
        <w:rPr>
          <w:rFonts w:ascii="Times New Roman" w:eastAsia="宋体" w:hAnsi="Times New Roman" w:cs="Times New Roman"/>
          <w:b/>
          <w:color w:val="000000" w:themeColor="text1"/>
          <w:sz w:val="24"/>
        </w:rPr>
        <w:t>，其国内生产总值占世界的份额超过</w:t>
      </w:r>
      <w:r w:rsidRPr="002A0AF6">
        <w:rPr>
          <w:rFonts w:ascii="Times New Roman" w:eastAsia="宋体" w:hAnsi="Times New Roman" w:cs="Times New Roman"/>
          <w:b/>
          <w:color w:val="000000" w:themeColor="text1"/>
          <w:sz w:val="24"/>
        </w:rPr>
        <w:t>40%</w:t>
      </w:r>
      <w:r w:rsidRPr="002A0AF6">
        <w:rPr>
          <w:rFonts w:ascii="Times New Roman" w:eastAsia="宋体" w:hAnsi="Times New Roman" w:cs="Times New Roman"/>
          <w:b/>
          <w:color w:val="000000" w:themeColor="text1"/>
          <w:sz w:val="24"/>
        </w:rPr>
        <w:t>。同时，全球南方国家对全球治理体系的改革呼声取得一定效果，在新兴多边体系中的影响力明显上升。对此，理解正确的是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全球治理体系改革已取得突破性进展</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全球南方国家是世界经济增长的引擎</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全球南方国家是新兴</w:t>
      </w:r>
      <w:r w:rsidRPr="002A0AF6">
        <w:rPr>
          <w:rFonts w:ascii="Times New Roman" w:eastAsia="宋体" w:hAnsi="Times New Roman" w:cs="Times New Roman" w:hint="eastAsia"/>
          <w:b/>
          <w:color w:val="000000" w:themeColor="text1"/>
          <w:sz w:val="24"/>
        </w:rPr>
        <w:t>多边体系发展的决定性因素</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全球南方国家成为推进全球治理体系改革的重要力量</w:t>
      </w:r>
    </w:p>
    <w:p w:rsid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920786">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920786">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全球治理体系改革是一个复杂而长期的过程，目前虽有一定成果，但距离突破性进展还有很长的路要走，</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错误。全球南方国家对世界经济增长的贡献率已达</w:t>
      </w:r>
      <w:r w:rsidRPr="002A0AF6">
        <w:rPr>
          <w:rFonts w:ascii="Times New Roman" w:eastAsia="楷体" w:hAnsi="Times New Roman" w:cs="Times New Roman"/>
          <w:b/>
          <w:color w:val="000000" w:themeColor="text1"/>
          <w:sz w:val="24"/>
        </w:rPr>
        <w:t>80%</w:t>
      </w:r>
      <w:r w:rsidRPr="002A0AF6">
        <w:rPr>
          <w:rFonts w:ascii="Times New Roman" w:eastAsia="楷体" w:hAnsi="Times New Roman" w:cs="Times New Roman"/>
          <w:b/>
          <w:color w:val="000000" w:themeColor="text1"/>
          <w:sz w:val="24"/>
        </w:rPr>
        <w:t>，这充分说明全球南方国家在世界经济增长中发挥着至关重要的作用，是世界经济增长的引擎，</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正确。全球南方国家对全球治理体系的改革呼声取得一定效果，在新兴多边体系中的影响力明显上升，</w:t>
      </w:r>
      <w:r w:rsidRPr="002A0AF6">
        <w:rPr>
          <w:rFonts w:ascii="Times New Roman" w:eastAsia="楷体" w:hAnsi="Times New Roman" w:cs="Times New Roman" w:hint="eastAsia"/>
          <w:b/>
          <w:color w:val="000000" w:themeColor="text1"/>
          <w:sz w:val="24"/>
        </w:rPr>
        <w:t>这表明全球南方国家积极参与全球治理体系改革，并成为推进全球治理体系改革的重要力量，但不能说其是新兴多边体系发展的决定性因素</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新兴多边体系的发展受到多种因素的综合影响，包括国际政治格局、经济发展趋势、各国的合作意愿等</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错误，</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正确。</w:t>
      </w:r>
      <w:r w:rsidRPr="002A0AF6">
        <w:rPr>
          <w:rFonts w:ascii="Times New Roman" w:eastAsia="楷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14</w:t>
      </w:r>
      <w:r w:rsidRPr="002A0AF6">
        <w:rPr>
          <w:rFonts w:ascii="Times New Roman" w:eastAsia="宋体" w:hAnsi="Times New Roman" w:cs="Times New Roman"/>
          <w:b/>
          <w:color w:val="000000" w:themeColor="text1"/>
          <w:sz w:val="24"/>
        </w:rPr>
        <w:t>．某中学高二</w:t>
      </w: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班开展专题研讨，同学们就《中华人民共和国民法典》的适用范围问题展开热烈讨论。下列社会关系适用民法典调整的是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甲承包经营的村集体鱼塘期限未满被收回</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乙自主创业，向相关行政主管部门申请办理企业登记</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丙丢失宠物猫，发寻猫启事，</w:t>
      </w:r>
      <w:r w:rsidRPr="002A0AF6">
        <w:rPr>
          <w:rFonts w:ascii="Times New Roman" w:eastAsia="宋体" w:hAnsi="Times New Roman" w:cs="Times New Roman" w:hint="eastAsia"/>
          <w:b/>
          <w:color w:val="000000" w:themeColor="text1"/>
          <w:sz w:val="24"/>
        </w:rPr>
        <w:t>承诺给予送还者酬金</w:t>
      </w:r>
      <w:r w:rsidRPr="002A0AF6">
        <w:rPr>
          <w:rFonts w:ascii="Times New Roman" w:eastAsia="宋体" w:hAnsi="Times New Roman" w:cs="Times New Roman"/>
          <w:b/>
          <w:color w:val="000000" w:themeColor="text1"/>
          <w:sz w:val="24"/>
        </w:rPr>
        <w:t>300</w:t>
      </w:r>
      <w:r w:rsidRPr="002A0AF6">
        <w:rPr>
          <w:rFonts w:ascii="Times New Roman" w:eastAsia="宋体" w:hAnsi="Times New Roman" w:cs="Times New Roman"/>
          <w:b/>
          <w:color w:val="000000" w:themeColor="text1"/>
          <w:sz w:val="24"/>
        </w:rPr>
        <w:t>元</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丁对同学表示，如果自己在跳高比赛中获得冠军，将来就报考体育学院</w:t>
      </w:r>
    </w:p>
    <w:p w:rsid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920786">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920786">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民法调整平等主体的自然人、法人和非法人组织之间的人身关系和财产关系。甲与村集体之间是平等的民事主体关系。村集体在鱼塘承包期限未满时将其收回，这涉及双方在承包合同中的财产权益问题，</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符合题意。行政主管部门办理企业登记属于行政行为</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行政许可行为</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，此时行政主管部门与乙之间是管理与被管理的行政隶属关系，应受</w:t>
      </w:r>
      <w:r w:rsidRPr="002A0AF6">
        <w:rPr>
          <w:rFonts w:ascii="Times New Roman" w:eastAsia="楷体" w:hAnsi="Times New Roman" w:cs="Times New Roman" w:hint="eastAsia"/>
          <w:b/>
          <w:color w:val="000000" w:themeColor="text1"/>
          <w:sz w:val="24"/>
        </w:rPr>
        <w:t>行政法律法规的规范，</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排除。悬赏广告</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本案中的寻猫启事</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是一种以公开方式声明对完成特定行为的人给予报酬的</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承诺酬金</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意思表示。丙的行为符合民事法律行为特征，应由民法典调整丙与送还者之间的关系，</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正确。丁的表示只是丁个人的一种意愿表达，并没有在丁和同学之间形成具有法律约束力的权利义务关系，不属于民法典调整的范围，</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排除。</w:t>
      </w:r>
      <w:r w:rsidRPr="002A0AF6">
        <w:rPr>
          <w:rFonts w:ascii="Times New Roman" w:eastAsia="楷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15</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2025</w:t>
      </w:r>
      <w:r w:rsidRPr="002A0AF6">
        <w:rPr>
          <w:rFonts w:ascii="Times New Roman" w:eastAsia="宋体" w:hAnsi="Times New Roman" w:cs="Times New Roman"/>
          <w:b/>
          <w:color w:val="000000" w:themeColor="text1"/>
          <w:sz w:val="24"/>
        </w:rPr>
        <w:t>年春节，</w:t>
      </w:r>
      <w:r w:rsidRPr="002A0AF6">
        <w:rPr>
          <w:rFonts w:ascii="Times New Roman" w:eastAsia="宋体" w:hAnsi="Times New Roman" w:cs="Times New Roman"/>
          <w:b/>
          <w:color w:val="000000" w:themeColor="text1"/>
          <w:sz w:val="24"/>
        </w:rPr>
        <w:t>7</w:t>
      </w:r>
      <w:r w:rsidRPr="002A0AF6">
        <w:rPr>
          <w:rFonts w:ascii="Times New Roman" w:eastAsia="宋体" w:hAnsi="Times New Roman" w:cs="Times New Roman"/>
          <w:b/>
          <w:color w:val="000000" w:themeColor="text1"/>
          <w:sz w:val="24"/>
        </w:rPr>
        <w:t>岁女孩甲收到压岁钱</w:t>
      </w:r>
      <w:r w:rsidRPr="002A0AF6">
        <w:rPr>
          <w:rFonts w:ascii="Times New Roman" w:eastAsia="宋体" w:hAnsi="Times New Roman" w:cs="Times New Roman"/>
          <w:b/>
          <w:color w:val="000000" w:themeColor="text1"/>
          <w:sz w:val="24"/>
        </w:rPr>
        <w:t>2 000</w:t>
      </w:r>
      <w:r w:rsidRPr="002A0AF6">
        <w:rPr>
          <w:rFonts w:ascii="Times New Roman" w:eastAsia="宋体" w:hAnsi="Times New Roman" w:cs="Times New Roman"/>
          <w:b/>
          <w:color w:val="000000" w:themeColor="text1"/>
          <w:sz w:val="24"/>
        </w:rPr>
        <w:t>元，其叔叔乙以代为保管的名义将甲的压岁钱收走。甲的父母知晓后要求乙返还，乙不愿返还，认为自己是甲的亲叔叔，也有监护的职责。对此</w:t>
      </w:r>
      <w:r w:rsidRPr="002A0AF6">
        <w:rPr>
          <w:rFonts w:ascii="Times New Roman" w:eastAsia="宋体" w:hAnsi="Times New Roman" w:cs="Times New Roman" w:hint="eastAsia"/>
          <w:b/>
          <w:color w:val="000000" w:themeColor="text1"/>
          <w:sz w:val="24"/>
        </w:rPr>
        <w:t>，以下说法正确的是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甲对自己的行为已有基本认知，具有民事权利能力</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乙是甲的亲叔叔，有权利对甲的行为进行约束和引导</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甲的父母是甲的法定监护人，可以履行对甲的监护职责</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甲的父母应当保护甲的财产利益，有权利要求乙返还甲的压岁钱</w:t>
      </w:r>
    </w:p>
    <w:p w:rsid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920786">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920786">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自然人从出生时起到死亡时止，具有民事权利能力，依法享有民事权利，承担民事义务。</w:t>
      </w:r>
      <w:r w:rsidRPr="002A0AF6">
        <w:rPr>
          <w:rFonts w:ascii="Times New Roman" w:eastAsia="楷体" w:hAnsi="Times New Roman" w:cs="Times New Roman"/>
          <w:b/>
          <w:color w:val="000000" w:themeColor="text1"/>
          <w:sz w:val="24"/>
        </w:rPr>
        <w:t>7</w:t>
      </w:r>
      <w:r w:rsidRPr="002A0AF6">
        <w:rPr>
          <w:rFonts w:ascii="Times New Roman" w:eastAsia="楷体" w:hAnsi="Times New Roman" w:cs="Times New Roman"/>
          <w:b/>
          <w:color w:val="000000" w:themeColor="text1"/>
          <w:sz w:val="24"/>
        </w:rPr>
        <w:t>岁的孩子对自己的行为已有基本认知，具有民事权利能力，有权接受赠与并取得</w:t>
      </w:r>
      <w:r w:rsidRPr="002A0AF6">
        <w:rPr>
          <w:rFonts w:ascii="Times New Roman" w:eastAsia="楷体" w:hAnsi="Times New Roman" w:cs="Times New Roman" w:hint="eastAsia"/>
          <w:b/>
          <w:color w:val="000000" w:themeColor="text1"/>
          <w:sz w:val="24"/>
        </w:rPr>
        <w:t>压岁钱的所有权，</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正确。父母是未成年子女的法定监护人，对未成年子女负有抚养、教育和保护的权利和义务，故甲的父母应当保护甲的财产权益，有权利要求乙返还甲的压岁钱，</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正确。叔叔并不属于甲的法定监护人，因此在法律上通常没有权利对甲的行为进行约束和引导，</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排除。父母作为未成年子女的法定监护人，有义务履行</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而不是可以履行</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对甲的监护职责，</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错误。</w:t>
      </w:r>
      <w:r w:rsidRPr="002A0AF6">
        <w:rPr>
          <w:rFonts w:ascii="Times New Roman" w:eastAsia="楷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16</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2025</w:t>
      </w:r>
      <w:r w:rsidRPr="002A0AF6">
        <w:rPr>
          <w:rFonts w:ascii="Times New Roman" w:eastAsia="宋体" w:hAnsi="Times New Roman" w:cs="Times New Roman"/>
          <w:b/>
          <w:color w:val="000000" w:themeColor="text1"/>
          <w:sz w:val="24"/>
        </w:rPr>
        <w:t>年</w:t>
      </w:r>
      <w:r w:rsidRPr="002A0AF6">
        <w:rPr>
          <w:rFonts w:ascii="Times New Roman" w:eastAsia="宋体" w:hAnsi="Times New Roman" w:cs="Times New Roman"/>
          <w:b/>
          <w:color w:val="000000" w:themeColor="text1"/>
          <w:sz w:val="24"/>
        </w:rPr>
        <w:t>4</w:t>
      </w:r>
      <w:r w:rsidRPr="002A0AF6">
        <w:rPr>
          <w:rFonts w:ascii="Times New Roman" w:eastAsia="宋体" w:hAnsi="Times New Roman" w:cs="Times New Roman"/>
          <w:b/>
          <w:color w:val="000000" w:themeColor="text1"/>
          <w:sz w:val="24"/>
        </w:rPr>
        <w:t>月</w:t>
      </w:r>
      <w:r w:rsidRPr="002A0AF6">
        <w:rPr>
          <w:rFonts w:ascii="Times New Roman" w:eastAsia="宋体" w:hAnsi="Times New Roman" w:cs="Times New Roman"/>
          <w:b/>
          <w:color w:val="000000" w:themeColor="text1"/>
          <w:sz w:val="24"/>
        </w:rPr>
        <w:t>19</w:t>
      </w:r>
      <w:r w:rsidRPr="002A0AF6">
        <w:rPr>
          <w:rFonts w:ascii="Times New Roman" w:eastAsia="宋体" w:hAnsi="Times New Roman" w:cs="Times New Roman"/>
          <w:b/>
          <w:color w:val="000000" w:themeColor="text1"/>
          <w:sz w:val="24"/>
        </w:rPr>
        <w:t>日，全球首个人形机器人半程马拉松赛事在北京举行。根据赛事要求，参赛机器人须具备人形外观，实现双足行走或奔跑，禁止轮式结构。已知甲企业生产</w:t>
      </w:r>
      <w:r w:rsidRPr="002A0AF6">
        <w:rPr>
          <w:rFonts w:ascii="Times New Roman" w:eastAsia="宋体" w:hAnsi="Times New Roman" w:cs="Times New Roman" w:hint="eastAsia"/>
          <w:b/>
          <w:color w:val="000000" w:themeColor="text1"/>
          <w:sz w:val="24"/>
        </w:rPr>
        <w:t>的所有机器人都符合参赛要求，则以下情形一定正确的是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fldChar w:fldCharType="begin"/>
      </w:r>
      <w:r w:rsidRPr="002A0AF6">
        <w:rPr>
          <w:rFonts w:ascii="Times New Roman" w:eastAsia="宋体" w:hAnsi="Times New Roman" w:cs="Times New Roman"/>
          <w:b/>
          <w:color w:val="000000" w:themeColor="text1"/>
          <w:sz w:val="24"/>
        </w:rPr>
        <w:instrText xml:space="preserve"> INCLUDEPICTURE  "GDZZ25-2.TIF" </w:instrText>
      </w:r>
      <w:r w:rsidRPr="002A0AF6">
        <w:rPr>
          <w:rFonts w:ascii="Times New Roman" w:eastAsia="宋体" w:hAnsi="Times New Roman" w:cs="Times New Roman"/>
          <w:b/>
          <w:color w:val="000000" w:themeColor="text1"/>
          <w:sz w:val="24"/>
        </w:rPr>
        <w:fldChar w:fldCharType="separate"/>
      </w:r>
      <w:r w:rsidR="002A0AF6" w:rsidRPr="002A0AF6">
        <w:rPr>
          <w:rFonts w:ascii="Times New Roman" w:eastAsia="宋体" w:hAnsi="Times New Roman" w:cs="Times New Roman"/>
          <w:b/>
          <w:color w:val="000000" w:themeColor="text1"/>
          <w:sz w:val="24"/>
        </w:rPr>
        <w:fldChar w:fldCharType="begin"/>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hint="eastAsia"/>
          <w:b/>
          <w:color w:val="000000" w:themeColor="text1"/>
          <w:sz w:val="24"/>
        </w:rPr>
        <w:instrText>INCLUDEPICTURE  "D:\\1.</w:instrText>
      </w:r>
      <w:r w:rsidR="002A0AF6" w:rsidRPr="002A0AF6">
        <w:rPr>
          <w:rFonts w:ascii="Times New Roman" w:eastAsia="宋体" w:hAnsi="Times New Roman" w:cs="Times New Roman" w:hint="eastAsia"/>
          <w:b/>
          <w:color w:val="000000" w:themeColor="text1"/>
          <w:sz w:val="24"/>
        </w:rPr>
        <w:instrText>王清爽</w:instrText>
      </w:r>
      <w:r w:rsidR="002A0AF6" w:rsidRPr="002A0AF6">
        <w:rPr>
          <w:rFonts w:ascii="Times New Roman" w:eastAsia="宋体" w:hAnsi="Times New Roman" w:cs="Times New Roman" w:hint="eastAsia"/>
          <w:b/>
          <w:color w:val="000000" w:themeColor="text1"/>
          <w:sz w:val="24"/>
        </w:rPr>
        <w:instrText>\\1.</w:instrText>
      </w:r>
      <w:r w:rsidR="002A0AF6" w:rsidRPr="002A0AF6">
        <w:rPr>
          <w:rFonts w:ascii="Times New Roman" w:eastAsia="宋体" w:hAnsi="Times New Roman" w:cs="Times New Roman" w:hint="eastAsia"/>
          <w:b/>
          <w:color w:val="000000" w:themeColor="text1"/>
          <w:sz w:val="24"/>
        </w:rPr>
        <w:instrText>课件</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高考题</w:instrText>
      </w:r>
      <w:r w:rsidR="002A0AF6" w:rsidRPr="002A0AF6">
        <w:rPr>
          <w:rFonts w:ascii="Times New Roman" w:eastAsia="宋体" w:hAnsi="Times New Roman" w:cs="Times New Roman" w:hint="eastAsia"/>
          <w:b/>
          <w:color w:val="000000" w:themeColor="text1"/>
          <w:sz w:val="24"/>
        </w:rPr>
        <w:instrText>\\25</w:instrText>
      </w:r>
      <w:r w:rsidR="002A0AF6" w:rsidRPr="002A0AF6">
        <w:rPr>
          <w:rFonts w:ascii="Times New Roman" w:eastAsia="宋体" w:hAnsi="Times New Roman" w:cs="Times New Roman" w:hint="eastAsia"/>
          <w:b/>
          <w:color w:val="000000" w:themeColor="text1"/>
          <w:sz w:val="24"/>
        </w:rPr>
        <w:instrText>年高考题</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政治</w:instrText>
      </w:r>
      <w:r w:rsidR="002A0AF6" w:rsidRPr="002A0AF6">
        <w:rPr>
          <w:rFonts w:ascii="Times New Roman" w:eastAsia="宋体" w:hAnsi="Times New Roman" w:cs="Times New Roman" w:hint="eastAsia"/>
          <w:b/>
          <w:color w:val="000000" w:themeColor="text1"/>
          <w:sz w:val="24"/>
        </w:rPr>
        <w:instrText>\\GDZZ25-2.TIF" \* MERGEFORMATINET</w:instrText>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b/>
          <w:color w:val="000000" w:themeColor="text1"/>
          <w:sz w:val="24"/>
        </w:rPr>
        <w:fldChar w:fldCharType="separate"/>
      </w:r>
      <w:r w:rsidR="00EA155D">
        <w:rPr>
          <w:rFonts w:ascii="Times New Roman" w:eastAsia="宋体" w:hAnsi="Times New Roman" w:cs="Times New Roman"/>
          <w:b/>
          <w:color w:val="000000" w:themeColor="text1"/>
          <w:sz w:val="24"/>
        </w:rPr>
        <w:fldChar w:fldCharType="begin"/>
      </w:r>
      <w:r w:rsidR="00EA155D">
        <w:rPr>
          <w:rFonts w:ascii="Times New Roman" w:eastAsia="宋体" w:hAnsi="Times New Roman" w:cs="Times New Roman"/>
          <w:b/>
          <w:color w:val="000000" w:themeColor="text1"/>
          <w:sz w:val="24"/>
        </w:rPr>
        <w:instrText xml:space="preserve"> </w:instrText>
      </w:r>
      <w:r w:rsidR="00EA155D">
        <w:rPr>
          <w:rFonts w:ascii="Times New Roman" w:eastAsia="宋体" w:hAnsi="Times New Roman" w:cs="Times New Roman" w:hint="eastAsia"/>
          <w:b/>
          <w:color w:val="000000" w:themeColor="text1"/>
          <w:sz w:val="24"/>
        </w:rPr>
        <w:instrText>INCLUDEPICTURE  "D:\\1.</w:instrText>
      </w:r>
      <w:r w:rsidR="00EA155D">
        <w:rPr>
          <w:rFonts w:ascii="Times New Roman" w:eastAsia="宋体" w:hAnsi="Times New Roman" w:cs="Times New Roman" w:hint="eastAsia"/>
          <w:b/>
          <w:color w:val="000000" w:themeColor="text1"/>
          <w:sz w:val="24"/>
        </w:rPr>
        <w:instrText>王清爽</w:instrText>
      </w:r>
      <w:r w:rsidR="00EA155D">
        <w:rPr>
          <w:rFonts w:ascii="Times New Roman" w:eastAsia="宋体" w:hAnsi="Times New Roman" w:cs="Times New Roman" w:hint="eastAsia"/>
          <w:b/>
          <w:color w:val="000000" w:themeColor="text1"/>
          <w:sz w:val="24"/>
        </w:rPr>
        <w:instrText>\\1.</w:instrText>
      </w:r>
      <w:r w:rsidR="00EA155D">
        <w:rPr>
          <w:rFonts w:ascii="Times New Roman" w:eastAsia="宋体" w:hAnsi="Times New Roman" w:cs="Times New Roman" w:hint="eastAsia"/>
          <w:b/>
          <w:color w:val="000000" w:themeColor="text1"/>
          <w:sz w:val="24"/>
        </w:rPr>
        <w:instrText>课件</w:instrText>
      </w:r>
      <w:r w:rsidR="00EA155D">
        <w:rPr>
          <w:rFonts w:ascii="Times New Roman" w:eastAsia="宋体" w:hAnsi="Times New Roman" w:cs="Times New Roman" w:hint="eastAsia"/>
          <w:b/>
          <w:color w:val="000000" w:themeColor="text1"/>
          <w:sz w:val="24"/>
        </w:rPr>
        <w:instrText>\\</w:instrText>
      </w:r>
      <w:r w:rsidR="00EA155D">
        <w:rPr>
          <w:rFonts w:ascii="Times New Roman" w:eastAsia="宋体" w:hAnsi="Times New Roman" w:cs="Times New Roman" w:hint="eastAsia"/>
          <w:b/>
          <w:color w:val="000000" w:themeColor="text1"/>
          <w:sz w:val="24"/>
        </w:rPr>
        <w:instrText>高考题</w:instrText>
      </w:r>
      <w:r w:rsidR="00EA155D">
        <w:rPr>
          <w:rFonts w:ascii="Times New Roman" w:eastAsia="宋体" w:hAnsi="Times New Roman" w:cs="Times New Roman" w:hint="eastAsia"/>
          <w:b/>
          <w:color w:val="000000" w:themeColor="text1"/>
          <w:sz w:val="24"/>
        </w:rPr>
        <w:instrText>\\9.</w:instrText>
      </w:r>
      <w:r w:rsidR="00EA155D">
        <w:rPr>
          <w:rFonts w:ascii="Times New Roman" w:eastAsia="宋体" w:hAnsi="Times New Roman" w:cs="Times New Roman" w:hint="eastAsia"/>
          <w:b/>
          <w:color w:val="000000" w:themeColor="text1"/>
          <w:sz w:val="24"/>
        </w:rPr>
        <w:instrText>政治</w:instrText>
      </w:r>
      <w:r w:rsidR="00EA155D">
        <w:rPr>
          <w:rFonts w:ascii="Times New Roman" w:eastAsia="宋体" w:hAnsi="Times New Roman" w:cs="Times New Roman" w:hint="eastAsia"/>
          <w:b/>
          <w:color w:val="000000" w:themeColor="text1"/>
          <w:sz w:val="24"/>
        </w:rPr>
        <w:instrText>\\2025</w:instrText>
      </w:r>
      <w:r w:rsidR="00EA155D">
        <w:rPr>
          <w:rFonts w:ascii="Times New Roman" w:eastAsia="宋体" w:hAnsi="Times New Roman" w:cs="Times New Roman" w:hint="eastAsia"/>
          <w:b/>
          <w:color w:val="000000" w:themeColor="text1"/>
          <w:sz w:val="24"/>
        </w:rPr>
        <w:instrText>年</w:instrText>
      </w:r>
      <w:r w:rsidR="00EA155D">
        <w:rPr>
          <w:rFonts w:ascii="Times New Roman" w:eastAsia="宋体" w:hAnsi="Times New Roman" w:cs="Times New Roman" w:hint="eastAsia"/>
          <w:b/>
          <w:color w:val="000000" w:themeColor="text1"/>
          <w:sz w:val="24"/>
        </w:rPr>
        <w:instrText>\\GDZZ25-2.TIF" \* MERGEFORMATINET</w:instrText>
      </w:r>
      <w:r w:rsidR="00EA155D">
        <w:rPr>
          <w:rFonts w:ascii="Times New Roman" w:eastAsia="宋体" w:hAnsi="Times New Roman" w:cs="Times New Roman"/>
          <w:b/>
          <w:color w:val="000000" w:themeColor="text1"/>
          <w:sz w:val="24"/>
        </w:rPr>
        <w:instrText xml:space="preserve"> </w:instrText>
      </w:r>
      <w:r w:rsidR="00EA155D">
        <w:rPr>
          <w:rFonts w:ascii="Times New Roman" w:eastAsia="宋体" w:hAnsi="Times New Roman" w:cs="Times New Roman"/>
          <w:b/>
          <w:color w:val="000000" w:themeColor="text1"/>
          <w:sz w:val="24"/>
        </w:rPr>
        <w:fldChar w:fldCharType="separate"/>
      </w:r>
      <w:r w:rsidR="003C42FF">
        <w:rPr>
          <w:rFonts w:ascii="Times New Roman" w:eastAsia="宋体" w:hAnsi="Times New Roman" w:cs="Times New Roman"/>
          <w:b/>
          <w:color w:val="000000" w:themeColor="text1"/>
          <w:sz w:val="24"/>
        </w:rPr>
        <w:fldChar w:fldCharType="begin"/>
      </w:r>
      <w:r w:rsidR="003C42FF">
        <w:rPr>
          <w:rFonts w:ascii="Times New Roman" w:eastAsia="宋体" w:hAnsi="Times New Roman" w:cs="Times New Roman"/>
          <w:b/>
          <w:color w:val="000000" w:themeColor="text1"/>
          <w:sz w:val="24"/>
        </w:rPr>
        <w:instrText xml:space="preserve"> </w:instrText>
      </w:r>
      <w:r w:rsidR="003C42FF">
        <w:rPr>
          <w:rFonts w:ascii="Times New Roman" w:eastAsia="宋体" w:hAnsi="Times New Roman" w:cs="Times New Roman" w:hint="eastAsia"/>
          <w:b/>
          <w:color w:val="000000" w:themeColor="text1"/>
          <w:sz w:val="24"/>
        </w:rPr>
        <w:instrText>INCLUDEPICTURE  "D:\\1.</w:instrText>
      </w:r>
      <w:r w:rsidR="003C42FF">
        <w:rPr>
          <w:rFonts w:ascii="Times New Roman" w:eastAsia="宋体" w:hAnsi="Times New Roman" w:cs="Times New Roman" w:hint="eastAsia"/>
          <w:b/>
          <w:color w:val="000000" w:themeColor="text1"/>
          <w:sz w:val="24"/>
        </w:rPr>
        <w:instrText>王清爽</w:instrText>
      </w:r>
      <w:r w:rsidR="003C42FF">
        <w:rPr>
          <w:rFonts w:ascii="Times New Roman" w:eastAsia="宋体" w:hAnsi="Times New Roman" w:cs="Times New Roman" w:hint="eastAsia"/>
          <w:b/>
          <w:color w:val="000000" w:themeColor="text1"/>
          <w:sz w:val="24"/>
        </w:rPr>
        <w:instrText>\\1.</w:instrText>
      </w:r>
      <w:r w:rsidR="003C42FF">
        <w:rPr>
          <w:rFonts w:ascii="Times New Roman" w:eastAsia="宋体" w:hAnsi="Times New Roman" w:cs="Times New Roman" w:hint="eastAsia"/>
          <w:b/>
          <w:color w:val="000000" w:themeColor="text1"/>
          <w:sz w:val="24"/>
        </w:rPr>
        <w:instrText>课件</w:instrText>
      </w:r>
      <w:r w:rsidR="003C42FF">
        <w:rPr>
          <w:rFonts w:ascii="Times New Roman" w:eastAsia="宋体" w:hAnsi="Times New Roman" w:cs="Times New Roman" w:hint="eastAsia"/>
          <w:b/>
          <w:color w:val="000000" w:themeColor="text1"/>
          <w:sz w:val="24"/>
        </w:rPr>
        <w:instrText>\\</w:instrText>
      </w:r>
      <w:r w:rsidR="003C42FF">
        <w:rPr>
          <w:rFonts w:ascii="Times New Roman" w:eastAsia="宋体" w:hAnsi="Times New Roman" w:cs="Times New Roman" w:hint="eastAsia"/>
          <w:b/>
          <w:color w:val="000000" w:themeColor="text1"/>
          <w:sz w:val="24"/>
        </w:rPr>
        <w:instrText>高考题</w:instrText>
      </w:r>
      <w:r w:rsidR="003C42FF">
        <w:rPr>
          <w:rFonts w:ascii="Times New Roman" w:eastAsia="宋体" w:hAnsi="Times New Roman" w:cs="Times New Roman" w:hint="eastAsia"/>
          <w:b/>
          <w:color w:val="000000" w:themeColor="text1"/>
          <w:sz w:val="24"/>
        </w:rPr>
        <w:instrText>\\9.</w:instrText>
      </w:r>
      <w:r w:rsidR="003C42FF">
        <w:rPr>
          <w:rFonts w:ascii="Times New Roman" w:eastAsia="宋体" w:hAnsi="Times New Roman" w:cs="Times New Roman" w:hint="eastAsia"/>
          <w:b/>
          <w:color w:val="000000" w:themeColor="text1"/>
          <w:sz w:val="24"/>
        </w:rPr>
        <w:instrText>政治</w:instrText>
      </w:r>
      <w:r w:rsidR="003C42FF">
        <w:rPr>
          <w:rFonts w:ascii="Times New Roman" w:eastAsia="宋体" w:hAnsi="Times New Roman" w:cs="Times New Roman" w:hint="eastAsia"/>
          <w:b/>
          <w:color w:val="000000" w:themeColor="text1"/>
          <w:sz w:val="24"/>
        </w:rPr>
        <w:instrText>\\2025</w:instrText>
      </w:r>
      <w:r w:rsidR="003C42FF">
        <w:rPr>
          <w:rFonts w:ascii="Times New Roman" w:eastAsia="宋体" w:hAnsi="Times New Roman" w:cs="Times New Roman" w:hint="eastAsia"/>
          <w:b/>
          <w:color w:val="000000" w:themeColor="text1"/>
          <w:sz w:val="24"/>
        </w:rPr>
        <w:instrText>年</w:instrText>
      </w:r>
      <w:r w:rsidR="003C42FF">
        <w:rPr>
          <w:rFonts w:ascii="Times New Roman" w:eastAsia="宋体" w:hAnsi="Times New Roman" w:cs="Times New Roman" w:hint="eastAsia"/>
          <w:b/>
          <w:color w:val="000000" w:themeColor="text1"/>
          <w:sz w:val="24"/>
        </w:rPr>
        <w:instrText>\\GDZZ25-2.TIF" \* MERGEFORMATINET</w:instrText>
      </w:r>
      <w:r w:rsidR="003C42FF">
        <w:rPr>
          <w:rFonts w:ascii="Times New Roman" w:eastAsia="宋体" w:hAnsi="Times New Roman" w:cs="Times New Roman"/>
          <w:b/>
          <w:color w:val="000000" w:themeColor="text1"/>
          <w:sz w:val="24"/>
        </w:rPr>
        <w:instrText xml:space="preserve"> </w:instrText>
      </w:r>
      <w:r w:rsidR="003C42FF">
        <w:rPr>
          <w:rFonts w:ascii="Times New Roman" w:eastAsia="宋体" w:hAnsi="Times New Roman" w:cs="Times New Roman"/>
          <w:b/>
          <w:color w:val="000000" w:themeColor="text1"/>
          <w:sz w:val="24"/>
        </w:rPr>
        <w:fldChar w:fldCharType="separate"/>
      </w:r>
      <w:r w:rsidR="00920786">
        <w:rPr>
          <w:rFonts w:ascii="Times New Roman" w:eastAsia="宋体" w:hAnsi="Times New Roman" w:cs="Times New Roman"/>
          <w:b/>
          <w:color w:val="000000" w:themeColor="text1"/>
          <w:sz w:val="24"/>
        </w:rPr>
        <w:pict>
          <v:shape id="_x0000_i1026" type="#_x0000_t75" style="width:96.7pt;height:45.15pt">
            <v:imagedata r:id="rId8" r:href="rId9"/>
          </v:shape>
        </w:pict>
      </w:r>
      <w:r w:rsidR="003C42FF">
        <w:rPr>
          <w:rFonts w:ascii="Times New Roman" w:eastAsia="宋体" w:hAnsi="Times New Roman" w:cs="Times New Roman"/>
          <w:b/>
          <w:color w:val="000000" w:themeColor="text1"/>
          <w:sz w:val="24"/>
        </w:rPr>
        <w:fldChar w:fldCharType="end"/>
      </w:r>
      <w:r w:rsidR="00EA155D">
        <w:rPr>
          <w:rFonts w:ascii="Times New Roman" w:eastAsia="宋体" w:hAnsi="Times New Roman" w:cs="Times New Roman"/>
          <w:b/>
          <w:color w:val="000000" w:themeColor="text1"/>
          <w:sz w:val="24"/>
        </w:rPr>
        <w:fldChar w:fldCharType="end"/>
      </w:r>
      <w:r w:rsidR="002A0AF6" w:rsidRPr="002A0AF6">
        <w:rPr>
          <w:rFonts w:ascii="Times New Roman" w:eastAsia="宋体" w:hAnsi="Times New Roman" w:cs="Times New Roman"/>
          <w:b/>
          <w:color w:val="000000" w:themeColor="text1"/>
          <w:sz w:val="24"/>
        </w:rPr>
        <w:fldChar w:fldCharType="end"/>
      </w:r>
      <w:r w:rsidRPr="002A0AF6">
        <w:rPr>
          <w:rFonts w:ascii="Times New Roman" w:eastAsia="宋体" w:hAnsi="Times New Roman" w:cs="Times New Roman"/>
          <w:b/>
          <w:color w:val="000000" w:themeColor="text1"/>
          <w:sz w:val="24"/>
        </w:rPr>
        <w:fldChar w:fldCharType="end"/>
      </w:r>
    </w:p>
    <w:p w:rsidR="0075731D" w:rsidRPr="002A0AF6" w:rsidRDefault="0075731D" w:rsidP="00920786">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fldChar w:fldCharType="begin"/>
      </w:r>
      <w:r w:rsidRPr="002A0AF6">
        <w:rPr>
          <w:rFonts w:ascii="Times New Roman" w:eastAsia="宋体" w:hAnsi="Times New Roman" w:cs="Times New Roman"/>
          <w:b/>
          <w:color w:val="000000" w:themeColor="text1"/>
          <w:sz w:val="24"/>
        </w:rPr>
        <w:instrText xml:space="preserve"> INCLUDEPICTURE  "GDZZ25-3.TIF" </w:instrText>
      </w:r>
      <w:r w:rsidRPr="002A0AF6">
        <w:rPr>
          <w:rFonts w:ascii="Times New Roman" w:eastAsia="宋体" w:hAnsi="Times New Roman" w:cs="Times New Roman"/>
          <w:b/>
          <w:color w:val="000000" w:themeColor="text1"/>
          <w:sz w:val="24"/>
        </w:rPr>
        <w:fldChar w:fldCharType="separate"/>
      </w:r>
      <w:r w:rsidR="002A0AF6" w:rsidRPr="002A0AF6">
        <w:rPr>
          <w:rFonts w:ascii="Times New Roman" w:eastAsia="宋体" w:hAnsi="Times New Roman" w:cs="Times New Roman"/>
          <w:b/>
          <w:color w:val="000000" w:themeColor="text1"/>
          <w:sz w:val="24"/>
        </w:rPr>
        <w:fldChar w:fldCharType="begin"/>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hint="eastAsia"/>
          <w:b/>
          <w:color w:val="000000" w:themeColor="text1"/>
          <w:sz w:val="24"/>
        </w:rPr>
        <w:instrText>INCLUDEPICTURE  "D:\\1.</w:instrText>
      </w:r>
      <w:r w:rsidR="002A0AF6" w:rsidRPr="002A0AF6">
        <w:rPr>
          <w:rFonts w:ascii="Times New Roman" w:eastAsia="宋体" w:hAnsi="Times New Roman" w:cs="Times New Roman" w:hint="eastAsia"/>
          <w:b/>
          <w:color w:val="000000" w:themeColor="text1"/>
          <w:sz w:val="24"/>
        </w:rPr>
        <w:instrText>王清爽</w:instrText>
      </w:r>
      <w:r w:rsidR="002A0AF6" w:rsidRPr="002A0AF6">
        <w:rPr>
          <w:rFonts w:ascii="Times New Roman" w:eastAsia="宋体" w:hAnsi="Times New Roman" w:cs="Times New Roman" w:hint="eastAsia"/>
          <w:b/>
          <w:color w:val="000000" w:themeColor="text1"/>
          <w:sz w:val="24"/>
        </w:rPr>
        <w:instrText>\\1.</w:instrText>
      </w:r>
      <w:r w:rsidR="002A0AF6" w:rsidRPr="002A0AF6">
        <w:rPr>
          <w:rFonts w:ascii="Times New Roman" w:eastAsia="宋体" w:hAnsi="Times New Roman" w:cs="Times New Roman" w:hint="eastAsia"/>
          <w:b/>
          <w:color w:val="000000" w:themeColor="text1"/>
          <w:sz w:val="24"/>
        </w:rPr>
        <w:instrText>课件</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高考题</w:instrText>
      </w:r>
      <w:r w:rsidR="002A0AF6" w:rsidRPr="002A0AF6">
        <w:rPr>
          <w:rFonts w:ascii="Times New Roman" w:eastAsia="宋体" w:hAnsi="Times New Roman" w:cs="Times New Roman" w:hint="eastAsia"/>
          <w:b/>
          <w:color w:val="000000" w:themeColor="text1"/>
          <w:sz w:val="24"/>
        </w:rPr>
        <w:instrText>\\25</w:instrText>
      </w:r>
      <w:r w:rsidR="002A0AF6" w:rsidRPr="002A0AF6">
        <w:rPr>
          <w:rFonts w:ascii="Times New Roman" w:eastAsia="宋体" w:hAnsi="Times New Roman" w:cs="Times New Roman" w:hint="eastAsia"/>
          <w:b/>
          <w:color w:val="000000" w:themeColor="text1"/>
          <w:sz w:val="24"/>
        </w:rPr>
        <w:instrText>年高考题</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政治</w:instrText>
      </w:r>
      <w:r w:rsidR="002A0AF6" w:rsidRPr="002A0AF6">
        <w:rPr>
          <w:rFonts w:ascii="Times New Roman" w:eastAsia="宋体" w:hAnsi="Times New Roman" w:cs="Times New Roman" w:hint="eastAsia"/>
          <w:b/>
          <w:color w:val="000000" w:themeColor="text1"/>
          <w:sz w:val="24"/>
        </w:rPr>
        <w:instrText>\\GDZZ25-3.TIF" \* MERGEFORMATINET</w:instrText>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b/>
          <w:color w:val="000000" w:themeColor="text1"/>
          <w:sz w:val="24"/>
        </w:rPr>
        <w:fldChar w:fldCharType="separate"/>
      </w:r>
      <w:r w:rsidR="00EA155D">
        <w:rPr>
          <w:rFonts w:ascii="Times New Roman" w:eastAsia="宋体" w:hAnsi="Times New Roman" w:cs="Times New Roman"/>
          <w:b/>
          <w:color w:val="000000" w:themeColor="text1"/>
          <w:sz w:val="24"/>
        </w:rPr>
        <w:fldChar w:fldCharType="begin"/>
      </w:r>
      <w:r w:rsidR="00EA155D">
        <w:rPr>
          <w:rFonts w:ascii="Times New Roman" w:eastAsia="宋体" w:hAnsi="Times New Roman" w:cs="Times New Roman"/>
          <w:b/>
          <w:color w:val="000000" w:themeColor="text1"/>
          <w:sz w:val="24"/>
        </w:rPr>
        <w:instrText xml:space="preserve"> </w:instrText>
      </w:r>
      <w:r w:rsidR="00EA155D">
        <w:rPr>
          <w:rFonts w:ascii="Times New Roman" w:eastAsia="宋体" w:hAnsi="Times New Roman" w:cs="Times New Roman" w:hint="eastAsia"/>
          <w:b/>
          <w:color w:val="000000" w:themeColor="text1"/>
          <w:sz w:val="24"/>
        </w:rPr>
        <w:instrText>INCLUDEPICTURE  "D:\\1.</w:instrText>
      </w:r>
      <w:r w:rsidR="00EA155D">
        <w:rPr>
          <w:rFonts w:ascii="Times New Roman" w:eastAsia="宋体" w:hAnsi="Times New Roman" w:cs="Times New Roman" w:hint="eastAsia"/>
          <w:b/>
          <w:color w:val="000000" w:themeColor="text1"/>
          <w:sz w:val="24"/>
        </w:rPr>
        <w:instrText>王清爽</w:instrText>
      </w:r>
      <w:r w:rsidR="00EA155D">
        <w:rPr>
          <w:rFonts w:ascii="Times New Roman" w:eastAsia="宋体" w:hAnsi="Times New Roman" w:cs="Times New Roman" w:hint="eastAsia"/>
          <w:b/>
          <w:color w:val="000000" w:themeColor="text1"/>
          <w:sz w:val="24"/>
        </w:rPr>
        <w:instrText>\\1.</w:instrText>
      </w:r>
      <w:r w:rsidR="00EA155D">
        <w:rPr>
          <w:rFonts w:ascii="Times New Roman" w:eastAsia="宋体" w:hAnsi="Times New Roman" w:cs="Times New Roman" w:hint="eastAsia"/>
          <w:b/>
          <w:color w:val="000000" w:themeColor="text1"/>
          <w:sz w:val="24"/>
        </w:rPr>
        <w:instrText>课件</w:instrText>
      </w:r>
      <w:r w:rsidR="00EA155D">
        <w:rPr>
          <w:rFonts w:ascii="Times New Roman" w:eastAsia="宋体" w:hAnsi="Times New Roman" w:cs="Times New Roman" w:hint="eastAsia"/>
          <w:b/>
          <w:color w:val="000000" w:themeColor="text1"/>
          <w:sz w:val="24"/>
        </w:rPr>
        <w:instrText>\\</w:instrText>
      </w:r>
      <w:r w:rsidR="00EA155D">
        <w:rPr>
          <w:rFonts w:ascii="Times New Roman" w:eastAsia="宋体" w:hAnsi="Times New Roman" w:cs="Times New Roman" w:hint="eastAsia"/>
          <w:b/>
          <w:color w:val="000000" w:themeColor="text1"/>
          <w:sz w:val="24"/>
        </w:rPr>
        <w:instrText>高考题</w:instrText>
      </w:r>
      <w:r w:rsidR="00EA155D">
        <w:rPr>
          <w:rFonts w:ascii="Times New Roman" w:eastAsia="宋体" w:hAnsi="Times New Roman" w:cs="Times New Roman" w:hint="eastAsia"/>
          <w:b/>
          <w:color w:val="000000" w:themeColor="text1"/>
          <w:sz w:val="24"/>
        </w:rPr>
        <w:instrText>\\9.</w:instrText>
      </w:r>
      <w:r w:rsidR="00EA155D">
        <w:rPr>
          <w:rFonts w:ascii="Times New Roman" w:eastAsia="宋体" w:hAnsi="Times New Roman" w:cs="Times New Roman" w:hint="eastAsia"/>
          <w:b/>
          <w:color w:val="000000" w:themeColor="text1"/>
          <w:sz w:val="24"/>
        </w:rPr>
        <w:instrText>政治</w:instrText>
      </w:r>
      <w:r w:rsidR="00EA155D">
        <w:rPr>
          <w:rFonts w:ascii="Times New Roman" w:eastAsia="宋体" w:hAnsi="Times New Roman" w:cs="Times New Roman" w:hint="eastAsia"/>
          <w:b/>
          <w:color w:val="000000" w:themeColor="text1"/>
          <w:sz w:val="24"/>
        </w:rPr>
        <w:instrText>\\2025</w:instrText>
      </w:r>
      <w:r w:rsidR="00EA155D">
        <w:rPr>
          <w:rFonts w:ascii="Times New Roman" w:eastAsia="宋体" w:hAnsi="Times New Roman" w:cs="Times New Roman" w:hint="eastAsia"/>
          <w:b/>
          <w:color w:val="000000" w:themeColor="text1"/>
          <w:sz w:val="24"/>
        </w:rPr>
        <w:instrText>年</w:instrText>
      </w:r>
      <w:r w:rsidR="00EA155D">
        <w:rPr>
          <w:rFonts w:ascii="Times New Roman" w:eastAsia="宋体" w:hAnsi="Times New Roman" w:cs="Times New Roman" w:hint="eastAsia"/>
          <w:b/>
          <w:color w:val="000000" w:themeColor="text1"/>
          <w:sz w:val="24"/>
        </w:rPr>
        <w:instrText>\\GDZZ25-3.TIF" \* MERGEFORMATINET</w:instrText>
      </w:r>
      <w:r w:rsidR="00EA155D">
        <w:rPr>
          <w:rFonts w:ascii="Times New Roman" w:eastAsia="宋体" w:hAnsi="Times New Roman" w:cs="Times New Roman"/>
          <w:b/>
          <w:color w:val="000000" w:themeColor="text1"/>
          <w:sz w:val="24"/>
        </w:rPr>
        <w:instrText xml:space="preserve"> </w:instrText>
      </w:r>
      <w:r w:rsidR="00EA155D">
        <w:rPr>
          <w:rFonts w:ascii="Times New Roman" w:eastAsia="宋体" w:hAnsi="Times New Roman" w:cs="Times New Roman"/>
          <w:b/>
          <w:color w:val="000000" w:themeColor="text1"/>
          <w:sz w:val="24"/>
        </w:rPr>
        <w:fldChar w:fldCharType="separate"/>
      </w:r>
      <w:r w:rsidR="003C42FF">
        <w:rPr>
          <w:rFonts w:ascii="Times New Roman" w:eastAsia="宋体" w:hAnsi="Times New Roman" w:cs="Times New Roman"/>
          <w:b/>
          <w:color w:val="000000" w:themeColor="text1"/>
          <w:sz w:val="24"/>
        </w:rPr>
        <w:fldChar w:fldCharType="begin"/>
      </w:r>
      <w:r w:rsidR="003C42FF">
        <w:rPr>
          <w:rFonts w:ascii="Times New Roman" w:eastAsia="宋体" w:hAnsi="Times New Roman" w:cs="Times New Roman"/>
          <w:b/>
          <w:color w:val="000000" w:themeColor="text1"/>
          <w:sz w:val="24"/>
        </w:rPr>
        <w:instrText xml:space="preserve"> </w:instrText>
      </w:r>
      <w:r w:rsidR="003C42FF">
        <w:rPr>
          <w:rFonts w:ascii="Times New Roman" w:eastAsia="宋体" w:hAnsi="Times New Roman" w:cs="Times New Roman" w:hint="eastAsia"/>
          <w:b/>
          <w:color w:val="000000" w:themeColor="text1"/>
          <w:sz w:val="24"/>
        </w:rPr>
        <w:instrText>INCLUDEPICTURE  "D:\\1.</w:instrText>
      </w:r>
      <w:r w:rsidR="003C42FF">
        <w:rPr>
          <w:rFonts w:ascii="Times New Roman" w:eastAsia="宋体" w:hAnsi="Times New Roman" w:cs="Times New Roman" w:hint="eastAsia"/>
          <w:b/>
          <w:color w:val="000000" w:themeColor="text1"/>
          <w:sz w:val="24"/>
        </w:rPr>
        <w:instrText>王清爽</w:instrText>
      </w:r>
      <w:r w:rsidR="003C42FF">
        <w:rPr>
          <w:rFonts w:ascii="Times New Roman" w:eastAsia="宋体" w:hAnsi="Times New Roman" w:cs="Times New Roman" w:hint="eastAsia"/>
          <w:b/>
          <w:color w:val="000000" w:themeColor="text1"/>
          <w:sz w:val="24"/>
        </w:rPr>
        <w:instrText>\\1.</w:instrText>
      </w:r>
      <w:r w:rsidR="003C42FF">
        <w:rPr>
          <w:rFonts w:ascii="Times New Roman" w:eastAsia="宋体" w:hAnsi="Times New Roman" w:cs="Times New Roman" w:hint="eastAsia"/>
          <w:b/>
          <w:color w:val="000000" w:themeColor="text1"/>
          <w:sz w:val="24"/>
        </w:rPr>
        <w:instrText>课件</w:instrText>
      </w:r>
      <w:r w:rsidR="003C42FF">
        <w:rPr>
          <w:rFonts w:ascii="Times New Roman" w:eastAsia="宋体" w:hAnsi="Times New Roman" w:cs="Times New Roman" w:hint="eastAsia"/>
          <w:b/>
          <w:color w:val="000000" w:themeColor="text1"/>
          <w:sz w:val="24"/>
        </w:rPr>
        <w:instrText>\\</w:instrText>
      </w:r>
      <w:r w:rsidR="003C42FF">
        <w:rPr>
          <w:rFonts w:ascii="Times New Roman" w:eastAsia="宋体" w:hAnsi="Times New Roman" w:cs="Times New Roman" w:hint="eastAsia"/>
          <w:b/>
          <w:color w:val="000000" w:themeColor="text1"/>
          <w:sz w:val="24"/>
        </w:rPr>
        <w:instrText>高考题</w:instrText>
      </w:r>
      <w:r w:rsidR="003C42FF">
        <w:rPr>
          <w:rFonts w:ascii="Times New Roman" w:eastAsia="宋体" w:hAnsi="Times New Roman" w:cs="Times New Roman" w:hint="eastAsia"/>
          <w:b/>
          <w:color w:val="000000" w:themeColor="text1"/>
          <w:sz w:val="24"/>
        </w:rPr>
        <w:instrText>\\9.</w:instrText>
      </w:r>
      <w:r w:rsidR="003C42FF">
        <w:rPr>
          <w:rFonts w:ascii="Times New Roman" w:eastAsia="宋体" w:hAnsi="Times New Roman" w:cs="Times New Roman" w:hint="eastAsia"/>
          <w:b/>
          <w:color w:val="000000" w:themeColor="text1"/>
          <w:sz w:val="24"/>
        </w:rPr>
        <w:instrText>政治</w:instrText>
      </w:r>
      <w:r w:rsidR="003C42FF">
        <w:rPr>
          <w:rFonts w:ascii="Times New Roman" w:eastAsia="宋体" w:hAnsi="Times New Roman" w:cs="Times New Roman" w:hint="eastAsia"/>
          <w:b/>
          <w:color w:val="000000" w:themeColor="text1"/>
          <w:sz w:val="24"/>
        </w:rPr>
        <w:instrText>\\2025</w:instrText>
      </w:r>
      <w:r w:rsidR="003C42FF">
        <w:rPr>
          <w:rFonts w:ascii="Times New Roman" w:eastAsia="宋体" w:hAnsi="Times New Roman" w:cs="Times New Roman" w:hint="eastAsia"/>
          <w:b/>
          <w:color w:val="000000" w:themeColor="text1"/>
          <w:sz w:val="24"/>
        </w:rPr>
        <w:instrText>年</w:instrText>
      </w:r>
      <w:r w:rsidR="003C42FF">
        <w:rPr>
          <w:rFonts w:ascii="Times New Roman" w:eastAsia="宋体" w:hAnsi="Times New Roman" w:cs="Times New Roman" w:hint="eastAsia"/>
          <w:b/>
          <w:color w:val="000000" w:themeColor="text1"/>
          <w:sz w:val="24"/>
        </w:rPr>
        <w:instrText>\\</w:instrText>
      </w:r>
      <w:r w:rsidR="003C42FF">
        <w:rPr>
          <w:rFonts w:ascii="Times New Roman" w:eastAsia="宋体" w:hAnsi="Times New Roman" w:cs="Times New Roman" w:hint="eastAsia"/>
          <w:b/>
          <w:color w:val="000000" w:themeColor="text1"/>
          <w:sz w:val="24"/>
        </w:rPr>
        <w:instrText>GDZZ25-3.TIF" \* MERGEFORMATINET</w:instrText>
      </w:r>
      <w:r w:rsidR="003C42FF">
        <w:rPr>
          <w:rFonts w:ascii="Times New Roman" w:eastAsia="宋体" w:hAnsi="Times New Roman" w:cs="Times New Roman"/>
          <w:b/>
          <w:color w:val="000000" w:themeColor="text1"/>
          <w:sz w:val="24"/>
        </w:rPr>
        <w:instrText xml:space="preserve"> </w:instrText>
      </w:r>
      <w:r w:rsidR="003C42FF">
        <w:rPr>
          <w:rFonts w:ascii="Times New Roman" w:eastAsia="宋体" w:hAnsi="Times New Roman" w:cs="Times New Roman"/>
          <w:b/>
          <w:color w:val="000000" w:themeColor="text1"/>
          <w:sz w:val="24"/>
        </w:rPr>
        <w:fldChar w:fldCharType="separate"/>
      </w:r>
      <w:r w:rsidR="00920786">
        <w:rPr>
          <w:rFonts w:ascii="Times New Roman" w:eastAsia="宋体" w:hAnsi="Times New Roman" w:cs="Times New Roman"/>
          <w:b/>
          <w:color w:val="000000" w:themeColor="text1"/>
          <w:sz w:val="24"/>
        </w:rPr>
        <w:pict>
          <v:shape id="_x0000_i1027" type="#_x0000_t75" style="width:108.55pt;height:47.3pt">
            <v:imagedata r:id="rId10" r:href="rId11"/>
          </v:shape>
        </w:pict>
      </w:r>
      <w:r w:rsidR="003C42FF">
        <w:rPr>
          <w:rFonts w:ascii="Times New Roman" w:eastAsia="宋体" w:hAnsi="Times New Roman" w:cs="Times New Roman"/>
          <w:b/>
          <w:color w:val="000000" w:themeColor="text1"/>
          <w:sz w:val="24"/>
        </w:rPr>
        <w:fldChar w:fldCharType="end"/>
      </w:r>
      <w:r w:rsidR="00EA155D">
        <w:rPr>
          <w:rFonts w:ascii="Times New Roman" w:eastAsia="宋体" w:hAnsi="Times New Roman" w:cs="Times New Roman"/>
          <w:b/>
          <w:color w:val="000000" w:themeColor="text1"/>
          <w:sz w:val="24"/>
        </w:rPr>
        <w:fldChar w:fldCharType="end"/>
      </w:r>
      <w:r w:rsidR="002A0AF6" w:rsidRPr="002A0AF6">
        <w:rPr>
          <w:rFonts w:ascii="Times New Roman" w:eastAsia="宋体" w:hAnsi="Times New Roman" w:cs="Times New Roman"/>
          <w:b/>
          <w:color w:val="000000" w:themeColor="text1"/>
          <w:sz w:val="24"/>
        </w:rPr>
        <w:fldChar w:fldCharType="end"/>
      </w:r>
      <w:r w:rsidRPr="002A0AF6">
        <w:rPr>
          <w:rFonts w:ascii="Times New Roman" w:eastAsia="宋体" w:hAnsi="Times New Roman" w:cs="Times New Roman"/>
          <w:b/>
          <w:color w:val="000000" w:themeColor="text1"/>
          <w:sz w:val="24"/>
        </w:rPr>
        <w:fldChar w:fldCharType="end"/>
      </w:r>
    </w:p>
    <w:p w:rsidR="0075731D" w:rsidRPr="002A0AF6" w:rsidRDefault="0075731D" w:rsidP="00920786">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fldChar w:fldCharType="begin"/>
      </w:r>
      <w:r w:rsidRPr="002A0AF6">
        <w:rPr>
          <w:rFonts w:ascii="Times New Roman" w:eastAsia="宋体" w:hAnsi="Times New Roman" w:cs="Times New Roman"/>
          <w:b/>
          <w:color w:val="000000" w:themeColor="text1"/>
          <w:sz w:val="24"/>
        </w:rPr>
        <w:instrText xml:space="preserve"> INCLUDEPICTURE  "GDZZ25-4.TIF" </w:instrText>
      </w:r>
      <w:r w:rsidRPr="002A0AF6">
        <w:rPr>
          <w:rFonts w:ascii="Times New Roman" w:eastAsia="宋体" w:hAnsi="Times New Roman" w:cs="Times New Roman"/>
          <w:b/>
          <w:color w:val="000000" w:themeColor="text1"/>
          <w:sz w:val="24"/>
        </w:rPr>
        <w:fldChar w:fldCharType="separate"/>
      </w:r>
      <w:r w:rsidR="002A0AF6" w:rsidRPr="002A0AF6">
        <w:rPr>
          <w:rFonts w:ascii="Times New Roman" w:eastAsia="宋体" w:hAnsi="Times New Roman" w:cs="Times New Roman"/>
          <w:b/>
          <w:color w:val="000000" w:themeColor="text1"/>
          <w:sz w:val="24"/>
        </w:rPr>
        <w:fldChar w:fldCharType="begin"/>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hint="eastAsia"/>
          <w:b/>
          <w:color w:val="000000" w:themeColor="text1"/>
          <w:sz w:val="24"/>
        </w:rPr>
        <w:instrText>INCLUDEPICTURE  "D:\\1.</w:instrText>
      </w:r>
      <w:r w:rsidR="002A0AF6" w:rsidRPr="002A0AF6">
        <w:rPr>
          <w:rFonts w:ascii="Times New Roman" w:eastAsia="宋体" w:hAnsi="Times New Roman" w:cs="Times New Roman" w:hint="eastAsia"/>
          <w:b/>
          <w:color w:val="000000" w:themeColor="text1"/>
          <w:sz w:val="24"/>
        </w:rPr>
        <w:instrText>王清爽</w:instrText>
      </w:r>
      <w:r w:rsidR="002A0AF6" w:rsidRPr="002A0AF6">
        <w:rPr>
          <w:rFonts w:ascii="Times New Roman" w:eastAsia="宋体" w:hAnsi="Times New Roman" w:cs="Times New Roman" w:hint="eastAsia"/>
          <w:b/>
          <w:color w:val="000000" w:themeColor="text1"/>
          <w:sz w:val="24"/>
        </w:rPr>
        <w:instrText>\\1.</w:instrText>
      </w:r>
      <w:r w:rsidR="002A0AF6" w:rsidRPr="002A0AF6">
        <w:rPr>
          <w:rFonts w:ascii="Times New Roman" w:eastAsia="宋体" w:hAnsi="Times New Roman" w:cs="Times New Roman" w:hint="eastAsia"/>
          <w:b/>
          <w:color w:val="000000" w:themeColor="text1"/>
          <w:sz w:val="24"/>
        </w:rPr>
        <w:instrText>课件</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高考题</w:instrText>
      </w:r>
      <w:r w:rsidR="002A0AF6" w:rsidRPr="002A0AF6">
        <w:rPr>
          <w:rFonts w:ascii="Times New Roman" w:eastAsia="宋体" w:hAnsi="Times New Roman" w:cs="Times New Roman" w:hint="eastAsia"/>
          <w:b/>
          <w:color w:val="000000" w:themeColor="text1"/>
          <w:sz w:val="24"/>
        </w:rPr>
        <w:instrText>\\25</w:instrText>
      </w:r>
      <w:r w:rsidR="002A0AF6" w:rsidRPr="002A0AF6">
        <w:rPr>
          <w:rFonts w:ascii="Times New Roman" w:eastAsia="宋体" w:hAnsi="Times New Roman" w:cs="Times New Roman" w:hint="eastAsia"/>
          <w:b/>
          <w:color w:val="000000" w:themeColor="text1"/>
          <w:sz w:val="24"/>
        </w:rPr>
        <w:instrText>年高考题</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政治</w:instrText>
      </w:r>
      <w:r w:rsidR="002A0AF6" w:rsidRPr="002A0AF6">
        <w:rPr>
          <w:rFonts w:ascii="Times New Roman" w:eastAsia="宋体" w:hAnsi="Times New Roman" w:cs="Times New Roman" w:hint="eastAsia"/>
          <w:b/>
          <w:color w:val="000000" w:themeColor="text1"/>
          <w:sz w:val="24"/>
        </w:rPr>
        <w:instrText>\\GDZZ25-4.TIF" \* MERGEFORMATINET</w:instrText>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b/>
          <w:color w:val="000000" w:themeColor="text1"/>
          <w:sz w:val="24"/>
        </w:rPr>
        <w:fldChar w:fldCharType="separate"/>
      </w:r>
      <w:r w:rsidR="00EA155D">
        <w:rPr>
          <w:rFonts w:ascii="Times New Roman" w:eastAsia="宋体" w:hAnsi="Times New Roman" w:cs="Times New Roman"/>
          <w:b/>
          <w:color w:val="000000" w:themeColor="text1"/>
          <w:sz w:val="24"/>
        </w:rPr>
        <w:fldChar w:fldCharType="begin"/>
      </w:r>
      <w:r w:rsidR="00EA155D">
        <w:rPr>
          <w:rFonts w:ascii="Times New Roman" w:eastAsia="宋体" w:hAnsi="Times New Roman" w:cs="Times New Roman"/>
          <w:b/>
          <w:color w:val="000000" w:themeColor="text1"/>
          <w:sz w:val="24"/>
        </w:rPr>
        <w:instrText xml:space="preserve"> </w:instrText>
      </w:r>
      <w:r w:rsidR="00EA155D">
        <w:rPr>
          <w:rFonts w:ascii="Times New Roman" w:eastAsia="宋体" w:hAnsi="Times New Roman" w:cs="Times New Roman" w:hint="eastAsia"/>
          <w:b/>
          <w:color w:val="000000" w:themeColor="text1"/>
          <w:sz w:val="24"/>
        </w:rPr>
        <w:instrText>INCLUDEPICTURE  "D:\\1.</w:instrText>
      </w:r>
      <w:r w:rsidR="00EA155D">
        <w:rPr>
          <w:rFonts w:ascii="Times New Roman" w:eastAsia="宋体" w:hAnsi="Times New Roman" w:cs="Times New Roman" w:hint="eastAsia"/>
          <w:b/>
          <w:color w:val="000000" w:themeColor="text1"/>
          <w:sz w:val="24"/>
        </w:rPr>
        <w:instrText>王清爽</w:instrText>
      </w:r>
      <w:r w:rsidR="00EA155D">
        <w:rPr>
          <w:rFonts w:ascii="Times New Roman" w:eastAsia="宋体" w:hAnsi="Times New Roman" w:cs="Times New Roman" w:hint="eastAsia"/>
          <w:b/>
          <w:color w:val="000000" w:themeColor="text1"/>
          <w:sz w:val="24"/>
        </w:rPr>
        <w:instrText>\\1.</w:instrText>
      </w:r>
      <w:r w:rsidR="00EA155D">
        <w:rPr>
          <w:rFonts w:ascii="Times New Roman" w:eastAsia="宋体" w:hAnsi="Times New Roman" w:cs="Times New Roman" w:hint="eastAsia"/>
          <w:b/>
          <w:color w:val="000000" w:themeColor="text1"/>
          <w:sz w:val="24"/>
        </w:rPr>
        <w:instrText>课件</w:instrText>
      </w:r>
      <w:r w:rsidR="00EA155D">
        <w:rPr>
          <w:rFonts w:ascii="Times New Roman" w:eastAsia="宋体" w:hAnsi="Times New Roman" w:cs="Times New Roman" w:hint="eastAsia"/>
          <w:b/>
          <w:color w:val="000000" w:themeColor="text1"/>
          <w:sz w:val="24"/>
        </w:rPr>
        <w:instrText>\\</w:instrText>
      </w:r>
      <w:r w:rsidR="00EA155D">
        <w:rPr>
          <w:rFonts w:ascii="Times New Roman" w:eastAsia="宋体" w:hAnsi="Times New Roman" w:cs="Times New Roman" w:hint="eastAsia"/>
          <w:b/>
          <w:color w:val="000000" w:themeColor="text1"/>
          <w:sz w:val="24"/>
        </w:rPr>
        <w:instrText>高考题</w:instrText>
      </w:r>
      <w:r w:rsidR="00EA155D">
        <w:rPr>
          <w:rFonts w:ascii="Times New Roman" w:eastAsia="宋体" w:hAnsi="Times New Roman" w:cs="Times New Roman" w:hint="eastAsia"/>
          <w:b/>
          <w:color w:val="000000" w:themeColor="text1"/>
          <w:sz w:val="24"/>
        </w:rPr>
        <w:instrText>\\9.</w:instrText>
      </w:r>
      <w:r w:rsidR="00EA155D">
        <w:rPr>
          <w:rFonts w:ascii="Times New Roman" w:eastAsia="宋体" w:hAnsi="Times New Roman" w:cs="Times New Roman" w:hint="eastAsia"/>
          <w:b/>
          <w:color w:val="000000" w:themeColor="text1"/>
          <w:sz w:val="24"/>
        </w:rPr>
        <w:instrText>政治</w:instrText>
      </w:r>
      <w:r w:rsidR="00EA155D">
        <w:rPr>
          <w:rFonts w:ascii="Times New Roman" w:eastAsia="宋体" w:hAnsi="Times New Roman" w:cs="Times New Roman" w:hint="eastAsia"/>
          <w:b/>
          <w:color w:val="000000" w:themeColor="text1"/>
          <w:sz w:val="24"/>
        </w:rPr>
        <w:instrText>\\2025</w:instrText>
      </w:r>
      <w:r w:rsidR="00EA155D">
        <w:rPr>
          <w:rFonts w:ascii="Times New Roman" w:eastAsia="宋体" w:hAnsi="Times New Roman" w:cs="Times New Roman" w:hint="eastAsia"/>
          <w:b/>
          <w:color w:val="000000" w:themeColor="text1"/>
          <w:sz w:val="24"/>
        </w:rPr>
        <w:instrText>年</w:instrText>
      </w:r>
      <w:r w:rsidR="00EA155D">
        <w:rPr>
          <w:rFonts w:ascii="Times New Roman" w:eastAsia="宋体" w:hAnsi="Times New Roman" w:cs="Times New Roman" w:hint="eastAsia"/>
          <w:b/>
          <w:color w:val="000000" w:themeColor="text1"/>
          <w:sz w:val="24"/>
        </w:rPr>
        <w:instrText>\\GDZZ25-4.TIF" \* MERGEFORMATINET</w:instrText>
      </w:r>
      <w:r w:rsidR="00EA155D">
        <w:rPr>
          <w:rFonts w:ascii="Times New Roman" w:eastAsia="宋体" w:hAnsi="Times New Roman" w:cs="Times New Roman"/>
          <w:b/>
          <w:color w:val="000000" w:themeColor="text1"/>
          <w:sz w:val="24"/>
        </w:rPr>
        <w:instrText xml:space="preserve"> </w:instrText>
      </w:r>
      <w:r w:rsidR="00EA155D">
        <w:rPr>
          <w:rFonts w:ascii="Times New Roman" w:eastAsia="宋体" w:hAnsi="Times New Roman" w:cs="Times New Roman"/>
          <w:b/>
          <w:color w:val="000000" w:themeColor="text1"/>
          <w:sz w:val="24"/>
        </w:rPr>
        <w:fldChar w:fldCharType="separate"/>
      </w:r>
      <w:r w:rsidR="003C42FF">
        <w:rPr>
          <w:rFonts w:ascii="Times New Roman" w:eastAsia="宋体" w:hAnsi="Times New Roman" w:cs="Times New Roman"/>
          <w:b/>
          <w:color w:val="000000" w:themeColor="text1"/>
          <w:sz w:val="24"/>
        </w:rPr>
        <w:fldChar w:fldCharType="begin"/>
      </w:r>
      <w:r w:rsidR="003C42FF">
        <w:rPr>
          <w:rFonts w:ascii="Times New Roman" w:eastAsia="宋体" w:hAnsi="Times New Roman" w:cs="Times New Roman"/>
          <w:b/>
          <w:color w:val="000000" w:themeColor="text1"/>
          <w:sz w:val="24"/>
        </w:rPr>
        <w:instrText xml:space="preserve"> </w:instrText>
      </w:r>
      <w:r w:rsidR="003C42FF">
        <w:rPr>
          <w:rFonts w:ascii="Times New Roman" w:eastAsia="宋体" w:hAnsi="Times New Roman" w:cs="Times New Roman" w:hint="eastAsia"/>
          <w:b/>
          <w:color w:val="000000" w:themeColor="text1"/>
          <w:sz w:val="24"/>
        </w:rPr>
        <w:instrText>INCLUDEPICTURE  "D:\\1.</w:instrText>
      </w:r>
      <w:r w:rsidR="003C42FF">
        <w:rPr>
          <w:rFonts w:ascii="Times New Roman" w:eastAsia="宋体" w:hAnsi="Times New Roman" w:cs="Times New Roman" w:hint="eastAsia"/>
          <w:b/>
          <w:color w:val="000000" w:themeColor="text1"/>
          <w:sz w:val="24"/>
        </w:rPr>
        <w:instrText>王清爽</w:instrText>
      </w:r>
      <w:r w:rsidR="003C42FF">
        <w:rPr>
          <w:rFonts w:ascii="Times New Roman" w:eastAsia="宋体" w:hAnsi="Times New Roman" w:cs="Times New Roman" w:hint="eastAsia"/>
          <w:b/>
          <w:color w:val="000000" w:themeColor="text1"/>
          <w:sz w:val="24"/>
        </w:rPr>
        <w:instrText>\\1.</w:instrText>
      </w:r>
      <w:r w:rsidR="003C42FF">
        <w:rPr>
          <w:rFonts w:ascii="Times New Roman" w:eastAsia="宋体" w:hAnsi="Times New Roman" w:cs="Times New Roman" w:hint="eastAsia"/>
          <w:b/>
          <w:color w:val="000000" w:themeColor="text1"/>
          <w:sz w:val="24"/>
        </w:rPr>
        <w:instrText>课件</w:instrText>
      </w:r>
      <w:r w:rsidR="003C42FF">
        <w:rPr>
          <w:rFonts w:ascii="Times New Roman" w:eastAsia="宋体" w:hAnsi="Times New Roman" w:cs="Times New Roman" w:hint="eastAsia"/>
          <w:b/>
          <w:color w:val="000000" w:themeColor="text1"/>
          <w:sz w:val="24"/>
        </w:rPr>
        <w:instrText>\\</w:instrText>
      </w:r>
      <w:r w:rsidR="003C42FF">
        <w:rPr>
          <w:rFonts w:ascii="Times New Roman" w:eastAsia="宋体" w:hAnsi="Times New Roman" w:cs="Times New Roman" w:hint="eastAsia"/>
          <w:b/>
          <w:color w:val="000000" w:themeColor="text1"/>
          <w:sz w:val="24"/>
        </w:rPr>
        <w:instrText>高考题</w:instrText>
      </w:r>
      <w:r w:rsidR="003C42FF">
        <w:rPr>
          <w:rFonts w:ascii="Times New Roman" w:eastAsia="宋体" w:hAnsi="Times New Roman" w:cs="Times New Roman" w:hint="eastAsia"/>
          <w:b/>
          <w:color w:val="000000" w:themeColor="text1"/>
          <w:sz w:val="24"/>
        </w:rPr>
        <w:instrText>\\9.</w:instrText>
      </w:r>
      <w:r w:rsidR="003C42FF">
        <w:rPr>
          <w:rFonts w:ascii="Times New Roman" w:eastAsia="宋体" w:hAnsi="Times New Roman" w:cs="Times New Roman" w:hint="eastAsia"/>
          <w:b/>
          <w:color w:val="000000" w:themeColor="text1"/>
          <w:sz w:val="24"/>
        </w:rPr>
        <w:instrText>政治</w:instrText>
      </w:r>
      <w:r w:rsidR="003C42FF">
        <w:rPr>
          <w:rFonts w:ascii="Times New Roman" w:eastAsia="宋体" w:hAnsi="Times New Roman" w:cs="Times New Roman" w:hint="eastAsia"/>
          <w:b/>
          <w:color w:val="000000" w:themeColor="text1"/>
          <w:sz w:val="24"/>
        </w:rPr>
        <w:instrText>\\2025</w:instrText>
      </w:r>
      <w:r w:rsidR="003C42FF">
        <w:rPr>
          <w:rFonts w:ascii="Times New Roman" w:eastAsia="宋体" w:hAnsi="Times New Roman" w:cs="Times New Roman" w:hint="eastAsia"/>
          <w:b/>
          <w:color w:val="000000" w:themeColor="text1"/>
          <w:sz w:val="24"/>
        </w:rPr>
        <w:instrText>年</w:instrText>
      </w:r>
      <w:r w:rsidR="003C42FF">
        <w:rPr>
          <w:rFonts w:ascii="Times New Roman" w:eastAsia="宋体" w:hAnsi="Times New Roman" w:cs="Times New Roman" w:hint="eastAsia"/>
          <w:b/>
          <w:color w:val="000000" w:themeColor="text1"/>
          <w:sz w:val="24"/>
        </w:rPr>
        <w:instrText>\\GDZZ25-4.TIF" \* MERGEFORMATINET</w:instrText>
      </w:r>
      <w:r w:rsidR="003C42FF">
        <w:rPr>
          <w:rFonts w:ascii="Times New Roman" w:eastAsia="宋体" w:hAnsi="Times New Roman" w:cs="Times New Roman"/>
          <w:b/>
          <w:color w:val="000000" w:themeColor="text1"/>
          <w:sz w:val="24"/>
        </w:rPr>
        <w:instrText xml:space="preserve"> </w:instrText>
      </w:r>
      <w:r w:rsidR="003C42FF">
        <w:rPr>
          <w:rFonts w:ascii="Times New Roman" w:eastAsia="宋体" w:hAnsi="Times New Roman" w:cs="Times New Roman"/>
          <w:b/>
          <w:color w:val="000000" w:themeColor="text1"/>
          <w:sz w:val="24"/>
        </w:rPr>
        <w:fldChar w:fldCharType="separate"/>
      </w:r>
      <w:r w:rsidR="00920786">
        <w:rPr>
          <w:rFonts w:ascii="Times New Roman" w:eastAsia="宋体" w:hAnsi="Times New Roman" w:cs="Times New Roman"/>
          <w:b/>
          <w:color w:val="000000" w:themeColor="text1"/>
          <w:sz w:val="24"/>
        </w:rPr>
        <w:pict>
          <v:shape id="_x0000_i1028" type="#_x0000_t75" style="width:110.7pt;height:57.5pt">
            <v:imagedata r:id="rId12" r:href="rId13"/>
          </v:shape>
        </w:pict>
      </w:r>
      <w:r w:rsidR="003C42FF">
        <w:rPr>
          <w:rFonts w:ascii="Times New Roman" w:eastAsia="宋体" w:hAnsi="Times New Roman" w:cs="Times New Roman"/>
          <w:b/>
          <w:color w:val="000000" w:themeColor="text1"/>
          <w:sz w:val="24"/>
        </w:rPr>
        <w:fldChar w:fldCharType="end"/>
      </w:r>
      <w:r w:rsidR="00EA155D">
        <w:rPr>
          <w:rFonts w:ascii="Times New Roman" w:eastAsia="宋体" w:hAnsi="Times New Roman" w:cs="Times New Roman"/>
          <w:b/>
          <w:color w:val="000000" w:themeColor="text1"/>
          <w:sz w:val="24"/>
        </w:rPr>
        <w:fldChar w:fldCharType="end"/>
      </w:r>
      <w:r w:rsidR="002A0AF6" w:rsidRPr="002A0AF6">
        <w:rPr>
          <w:rFonts w:ascii="Times New Roman" w:eastAsia="宋体" w:hAnsi="Times New Roman" w:cs="Times New Roman"/>
          <w:b/>
          <w:color w:val="000000" w:themeColor="text1"/>
          <w:sz w:val="24"/>
        </w:rPr>
        <w:fldChar w:fldCharType="end"/>
      </w:r>
      <w:r w:rsidRPr="002A0AF6">
        <w:rPr>
          <w:rFonts w:ascii="Times New Roman" w:eastAsia="宋体" w:hAnsi="Times New Roman" w:cs="Times New Roman"/>
          <w:b/>
          <w:color w:val="000000" w:themeColor="text1"/>
          <w:sz w:val="24"/>
        </w:rPr>
        <w:fldChar w:fldCharType="end"/>
      </w:r>
    </w:p>
    <w:p w:rsidR="0075731D" w:rsidRPr="002A0AF6" w:rsidRDefault="0075731D" w:rsidP="00920786">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fldChar w:fldCharType="begin"/>
      </w:r>
      <w:r w:rsidRPr="002A0AF6">
        <w:rPr>
          <w:rFonts w:ascii="Times New Roman" w:eastAsia="宋体" w:hAnsi="Times New Roman" w:cs="Times New Roman"/>
          <w:b/>
          <w:color w:val="000000" w:themeColor="text1"/>
          <w:sz w:val="24"/>
        </w:rPr>
        <w:instrText xml:space="preserve"> INCLUDEPICTURE  "GDZZ25-5.TIF" </w:instrText>
      </w:r>
      <w:r w:rsidRPr="002A0AF6">
        <w:rPr>
          <w:rFonts w:ascii="Times New Roman" w:eastAsia="宋体" w:hAnsi="Times New Roman" w:cs="Times New Roman"/>
          <w:b/>
          <w:color w:val="000000" w:themeColor="text1"/>
          <w:sz w:val="24"/>
        </w:rPr>
        <w:fldChar w:fldCharType="separate"/>
      </w:r>
      <w:r w:rsidR="002A0AF6" w:rsidRPr="002A0AF6">
        <w:rPr>
          <w:rFonts w:ascii="Times New Roman" w:eastAsia="宋体" w:hAnsi="Times New Roman" w:cs="Times New Roman"/>
          <w:b/>
          <w:color w:val="000000" w:themeColor="text1"/>
          <w:sz w:val="24"/>
        </w:rPr>
        <w:fldChar w:fldCharType="begin"/>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hint="eastAsia"/>
          <w:b/>
          <w:color w:val="000000" w:themeColor="text1"/>
          <w:sz w:val="24"/>
        </w:rPr>
        <w:instrText>INCLUDEPICTURE  "D:\\1.</w:instrText>
      </w:r>
      <w:r w:rsidR="002A0AF6" w:rsidRPr="002A0AF6">
        <w:rPr>
          <w:rFonts w:ascii="Times New Roman" w:eastAsia="宋体" w:hAnsi="Times New Roman" w:cs="Times New Roman" w:hint="eastAsia"/>
          <w:b/>
          <w:color w:val="000000" w:themeColor="text1"/>
          <w:sz w:val="24"/>
        </w:rPr>
        <w:instrText>王清爽</w:instrText>
      </w:r>
      <w:r w:rsidR="002A0AF6" w:rsidRPr="002A0AF6">
        <w:rPr>
          <w:rFonts w:ascii="Times New Roman" w:eastAsia="宋体" w:hAnsi="Times New Roman" w:cs="Times New Roman" w:hint="eastAsia"/>
          <w:b/>
          <w:color w:val="000000" w:themeColor="text1"/>
          <w:sz w:val="24"/>
        </w:rPr>
        <w:instrText>\\1.</w:instrText>
      </w:r>
      <w:r w:rsidR="002A0AF6" w:rsidRPr="002A0AF6">
        <w:rPr>
          <w:rFonts w:ascii="Times New Roman" w:eastAsia="宋体" w:hAnsi="Times New Roman" w:cs="Times New Roman" w:hint="eastAsia"/>
          <w:b/>
          <w:color w:val="000000" w:themeColor="text1"/>
          <w:sz w:val="24"/>
        </w:rPr>
        <w:instrText>课件</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高考题</w:instrText>
      </w:r>
      <w:r w:rsidR="002A0AF6" w:rsidRPr="002A0AF6">
        <w:rPr>
          <w:rFonts w:ascii="Times New Roman" w:eastAsia="宋体" w:hAnsi="Times New Roman" w:cs="Times New Roman" w:hint="eastAsia"/>
          <w:b/>
          <w:color w:val="000000" w:themeColor="text1"/>
          <w:sz w:val="24"/>
        </w:rPr>
        <w:instrText>\\25</w:instrText>
      </w:r>
      <w:r w:rsidR="002A0AF6" w:rsidRPr="002A0AF6">
        <w:rPr>
          <w:rFonts w:ascii="Times New Roman" w:eastAsia="宋体" w:hAnsi="Times New Roman" w:cs="Times New Roman" w:hint="eastAsia"/>
          <w:b/>
          <w:color w:val="000000" w:themeColor="text1"/>
          <w:sz w:val="24"/>
        </w:rPr>
        <w:instrText>年高考题</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政治</w:instrText>
      </w:r>
      <w:r w:rsidR="002A0AF6" w:rsidRPr="002A0AF6">
        <w:rPr>
          <w:rFonts w:ascii="Times New Roman" w:eastAsia="宋体" w:hAnsi="Times New Roman" w:cs="Times New Roman" w:hint="eastAsia"/>
          <w:b/>
          <w:color w:val="000000" w:themeColor="text1"/>
          <w:sz w:val="24"/>
        </w:rPr>
        <w:instrText>\\GDZZ25-5.TIF" \* MERGEFORMATINET</w:instrText>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b/>
          <w:color w:val="000000" w:themeColor="text1"/>
          <w:sz w:val="24"/>
        </w:rPr>
        <w:fldChar w:fldCharType="separate"/>
      </w:r>
      <w:r w:rsidR="00EA155D">
        <w:rPr>
          <w:rFonts w:ascii="Times New Roman" w:eastAsia="宋体" w:hAnsi="Times New Roman" w:cs="Times New Roman"/>
          <w:b/>
          <w:color w:val="000000" w:themeColor="text1"/>
          <w:sz w:val="24"/>
        </w:rPr>
        <w:fldChar w:fldCharType="begin"/>
      </w:r>
      <w:r w:rsidR="00EA155D">
        <w:rPr>
          <w:rFonts w:ascii="Times New Roman" w:eastAsia="宋体" w:hAnsi="Times New Roman" w:cs="Times New Roman"/>
          <w:b/>
          <w:color w:val="000000" w:themeColor="text1"/>
          <w:sz w:val="24"/>
        </w:rPr>
        <w:instrText xml:space="preserve"> </w:instrText>
      </w:r>
      <w:r w:rsidR="00EA155D">
        <w:rPr>
          <w:rFonts w:ascii="Times New Roman" w:eastAsia="宋体" w:hAnsi="Times New Roman" w:cs="Times New Roman" w:hint="eastAsia"/>
          <w:b/>
          <w:color w:val="000000" w:themeColor="text1"/>
          <w:sz w:val="24"/>
        </w:rPr>
        <w:instrText>INCLUDEPICTURE  "D:\\1.</w:instrText>
      </w:r>
      <w:r w:rsidR="00EA155D">
        <w:rPr>
          <w:rFonts w:ascii="Times New Roman" w:eastAsia="宋体" w:hAnsi="Times New Roman" w:cs="Times New Roman" w:hint="eastAsia"/>
          <w:b/>
          <w:color w:val="000000" w:themeColor="text1"/>
          <w:sz w:val="24"/>
        </w:rPr>
        <w:instrText>王清爽</w:instrText>
      </w:r>
      <w:r w:rsidR="00EA155D">
        <w:rPr>
          <w:rFonts w:ascii="Times New Roman" w:eastAsia="宋体" w:hAnsi="Times New Roman" w:cs="Times New Roman" w:hint="eastAsia"/>
          <w:b/>
          <w:color w:val="000000" w:themeColor="text1"/>
          <w:sz w:val="24"/>
        </w:rPr>
        <w:instrText>\\1.</w:instrText>
      </w:r>
      <w:r w:rsidR="00EA155D">
        <w:rPr>
          <w:rFonts w:ascii="Times New Roman" w:eastAsia="宋体" w:hAnsi="Times New Roman" w:cs="Times New Roman" w:hint="eastAsia"/>
          <w:b/>
          <w:color w:val="000000" w:themeColor="text1"/>
          <w:sz w:val="24"/>
        </w:rPr>
        <w:instrText>课件</w:instrText>
      </w:r>
      <w:r w:rsidR="00EA155D">
        <w:rPr>
          <w:rFonts w:ascii="Times New Roman" w:eastAsia="宋体" w:hAnsi="Times New Roman" w:cs="Times New Roman" w:hint="eastAsia"/>
          <w:b/>
          <w:color w:val="000000" w:themeColor="text1"/>
          <w:sz w:val="24"/>
        </w:rPr>
        <w:instrText>\\</w:instrText>
      </w:r>
      <w:r w:rsidR="00EA155D">
        <w:rPr>
          <w:rFonts w:ascii="Times New Roman" w:eastAsia="宋体" w:hAnsi="Times New Roman" w:cs="Times New Roman" w:hint="eastAsia"/>
          <w:b/>
          <w:color w:val="000000" w:themeColor="text1"/>
          <w:sz w:val="24"/>
        </w:rPr>
        <w:instrText>高考题</w:instrText>
      </w:r>
      <w:r w:rsidR="00EA155D">
        <w:rPr>
          <w:rFonts w:ascii="Times New Roman" w:eastAsia="宋体" w:hAnsi="Times New Roman" w:cs="Times New Roman" w:hint="eastAsia"/>
          <w:b/>
          <w:color w:val="000000" w:themeColor="text1"/>
          <w:sz w:val="24"/>
        </w:rPr>
        <w:instrText>\\9.</w:instrText>
      </w:r>
      <w:r w:rsidR="00EA155D">
        <w:rPr>
          <w:rFonts w:ascii="Times New Roman" w:eastAsia="宋体" w:hAnsi="Times New Roman" w:cs="Times New Roman" w:hint="eastAsia"/>
          <w:b/>
          <w:color w:val="000000" w:themeColor="text1"/>
          <w:sz w:val="24"/>
        </w:rPr>
        <w:instrText>政治</w:instrText>
      </w:r>
      <w:r w:rsidR="00EA155D">
        <w:rPr>
          <w:rFonts w:ascii="Times New Roman" w:eastAsia="宋体" w:hAnsi="Times New Roman" w:cs="Times New Roman" w:hint="eastAsia"/>
          <w:b/>
          <w:color w:val="000000" w:themeColor="text1"/>
          <w:sz w:val="24"/>
        </w:rPr>
        <w:instrText>\\2025</w:instrText>
      </w:r>
      <w:r w:rsidR="00EA155D">
        <w:rPr>
          <w:rFonts w:ascii="Times New Roman" w:eastAsia="宋体" w:hAnsi="Times New Roman" w:cs="Times New Roman" w:hint="eastAsia"/>
          <w:b/>
          <w:color w:val="000000" w:themeColor="text1"/>
          <w:sz w:val="24"/>
        </w:rPr>
        <w:instrText>年</w:instrText>
      </w:r>
      <w:r w:rsidR="00EA155D">
        <w:rPr>
          <w:rFonts w:ascii="Times New Roman" w:eastAsia="宋体" w:hAnsi="Times New Roman" w:cs="Times New Roman" w:hint="eastAsia"/>
          <w:b/>
          <w:color w:val="000000" w:themeColor="text1"/>
          <w:sz w:val="24"/>
        </w:rPr>
        <w:instrText>\\GDZZ25-5.TIF" \* MERGEFORMATINET</w:instrText>
      </w:r>
      <w:r w:rsidR="00EA155D">
        <w:rPr>
          <w:rFonts w:ascii="Times New Roman" w:eastAsia="宋体" w:hAnsi="Times New Roman" w:cs="Times New Roman"/>
          <w:b/>
          <w:color w:val="000000" w:themeColor="text1"/>
          <w:sz w:val="24"/>
        </w:rPr>
        <w:instrText xml:space="preserve"> </w:instrText>
      </w:r>
      <w:r w:rsidR="00EA155D">
        <w:rPr>
          <w:rFonts w:ascii="Times New Roman" w:eastAsia="宋体" w:hAnsi="Times New Roman" w:cs="Times New Roman"/>
          <w:b/>
          <w:color w:val="000000" w:themeColor="text1"/>
          <w:sz w:val="24"/>
        </w:rPr>
        <w:fldChar w:fldCharType="separate"/>
      </w:r>
      <w:r w:rsidR="003C42FF">
        <w:rPr>
          <w:rFonts w:ascii="Times New Roman" w:eastAsia="宋体" w:hAnsi="Times New Roman" w:cs="Times New Roman"/>
          <w:b/>
          <w:color w:val="000000" w:themeColor="text1"/>
          <w:sz w:val="24"/>
        </w:rPr>
        <w:fldChar w:fldCharType="begin"/>
      </w:r>
      <w:r w:rsidR="003C42FF">
        <w:rPr>
          <w:rFonts w:ascii="Times New Roman" w:eastAsia="宋体" w:hAnsi="Times New Roman" w:cs="Times New Roman"/>
          <w:b/>
          <w:color w:val="000000" w:themeColor="text1"/>
          <w:sz w:val="24"/>
        </w:rPr>
        <w:instrText xml:space="preserve"> </w:instrText>
      </w:r>
      <w:r w:rsidR="003C42FF">
        <w:rPr>
          <w:rFonts w:ascii="Times New Roman" w:eastAsia="宋体" w:hAnsi="Times New Roman" w:cs="Times New Roman" w:hint="eastAsia"/>
          <w:b/>
          <w:color w:val="000000" w:themeColor="text1"/>
          <w:sz w:val="24"/>
        </w:rPr>
        <w:instrText>INCLUDEPICTURE  "D:\\1.</w:instrText>
      </w:r>
      <w:r w:rsidR="003C42FF">
        <w:rPr>
          <w:rFonts w:ascii="Times New Roman" w:eastAsia="宋体" w:hAnsi="Times New Roman" w:cs="Times New Roman" w:hint="eastAsia"/>
          <w:b/>
          <w:color w:val="000000" w:themeColor="text1"/>
          <w:sz w:val="24"/>
        </w:rPr>
        <w:instrText>王清爽</w:instrText>
      </w:r>
      <w:r w:rsidR="003C42FF">
        <w:rPr>
          <w:rFonts w:ascii="Times New Roman" w:eastAsia="宋体" w:hAnsi="Times New Roman" w:cs="Times New Roman" w:hint="eastAsia"/>
          <w:b/>
          <w:color w:val="000000" w:themeColor="text1"/>
          <w:sz w:val="24"/>
        </w:rPr>
        <w:instrText>\\1.</w:instrText>
      </w:r>
      <w:r w:rsidR="003C42FF">
        <w:rPr>
          <w:rFonts w:ascii="Times New Roman" w:eastAsia="宋体" w:hAnsi="Times New Roman" w:cs="Times New Roman" w:hint="eastAsia"/>
          <w:b/>
          <w:color w:val="000000" w:themeColor="text1"/>
          <w:sz w:val="24"/>
        </w:rPr>
        <w:instrText>课件</w:instrText>
      </w:r>
      <w:r w:rsidR="003C42FF">
        <w:rPr>
          <w:rFonts w:ascii="Times New Roman" w:eastAsia="宋体" w:hAnsi="Times New Roman" w:cs="Times New Roman" w:hint="eastAsia"/>
          <w:b/>
          <w:color w:val="000000" w:themeColor="text1"/>
          <w:sz w:val="24"/>
        </w:rPr>
        <w:instrText>\\</w:instrText>
      </w:r>
      <w:r w:rsidR="003C42FF">
        <w:rPr>
          <w:rFonts w:ascii="Times New Roman" w:eastAsia="宋体" w:hAnsi="Times New Roman" w:cs="Times New Roman" w:hint="eastAsia"/>
          <w:b/>
          <w:color w:val="000000" w:themeColor="text1"/>
          <w:sz w:val="24"/>
        </w:rPr>
        <w:instrText>高考题</w:instrText>
      </w:r>
      <w:r w:rsidR="003C42FF">
        <w:rPr>
          <w:rFonts w:ascii="Times New Roman" w:eastAsia="宋体" w:hAnsi="Times New Roman" w:cs="Times New Roman" w:hint="eastAsia"/>
          <w:b/>
          <w:color w:val="000000" w:themeColor="text1"/>
          <w:sz w:val="24"/>
        </w:rPr>
        <w:instrText>\\9.</w:instrText>
      </w:r>
      <w:r w:rsidR="003C42FF">
        <w:rPr>
          <w:rFonts w:ascii="Times New Roman" w:eastAsia="宋体" w:hAnsi="Times New Roman" w:cs="Times New Roman" w:hint="eastAsia"/>
          <w:b/>
          <w:color w:val="000000" w:themeColor="text1"/>
          <w:sz w:val="24"/>
        </w:rPr>
        <w:instrText>政治</w:instrText>
      </w:r>
      <w:r w:rsidR="003C42FF">
        <w:rPr>
          <w:rFonts w:ascii="Times New Roman" w:eastAsia="宋体" w:hAnsi="Times New Roman" w:cs="Times New Roman" w:hint="eastAsia"/>
          <w:b/>
          <w:color w:val="000000" w:themeColor="text1"/>
          <w:sz w:val="24"/>
        </w:rPr>
        <w:instrText>\\2025</w:instrText>
      </w:r>
      <w:r w:rsidR="003C42FF">
        <w:rPr>
          <w:rFonts w:ascii="Times New Roman" w:eastAsia="宋体" w:hAnsi="Times New Roman" w:cs="Times New Roman" w:hint="eastAsia"/>
          <w:b/>
          <w:color w:val="000000" w:themeColor="text1"/>
          <w:sz w:val="24"/>
        </w:rPr>
        <w:instrText>年</w:instrText>
      </w:r>
      <w:r w:rsidR="003C42FF">
        <w:rPr>
          <w:rFonts w:ascii="Times New Roman" w:eastAsia="宋体" w:hAnsi="Times New Roman" w:cs="Times New Roman" w:hint="eastAsia"/>
          <w:b/>
          <w:color w:val="000000" w:themeColor="text1"/>
          <w:sz w:val="24"/>
        </w:rPr>
        <w:instrText>\\GDZZ25-5.TIF" \* MERGEFORMATINET</w:instrText>
      </w:r>
      <w:r w:rsidR="003C42FF">
        <w:rPr>
          <w:rFonts w:ascii="Times New Roman" w:eastAsia="宋体" w:hAnsi="Times New Roman" w:cs="Times New Roman"/>
          <w:b/>
          <w:color w:val="000000" w:themeColor="text1"/>
          <w:sz w:val="24"/>
        </w:rPr>
        <w:instrText xml:space="preserve"> </w:instrText>
      </w:r>
      <w:r w:rsidR="003C42FF">
        <w:rPr>
          <w:rFonts w:ascii="Times New Roman" w:eastAsia="宋体" w:hAnsi="Times New Roman" w:cs="Times New Roman"/>
          <w:b/>
          <w:color w:val="000000" w:themeColor="text1"/>
          <w:sz w:val="24"/>
        </w:rPr>
        <w:fldChar w:fldCharType="separate"/>
      </w:r>
      <w:r w:rsidR="00920786">
        <w:rPr>
          <w:rFonts w:ascii="Times New Roman" w:eastAsia="宋体" w:hAnsi="Times New Roman" w:cs="Times New Roman"/>
          <w:b/>
          <w:color w:val="000000" w:themeColor="text1"/>
          <w:sz w:val="24"/>
        </w:rPr>
        <w:pict>
          <v:shape id="_x0000_i1029" type="#_x0000_t75" style="width:110.7pt;height:59.1pt">
            <v:imagedata r:id="rId14" r:href="rId15"/>
          </v:shape>
        </w:pict>
      </w:r>
      <w:r w:rsidR="003C42FF">
        <w:rPr>
          <w:rFonts w:ascii="Times New Roman" w:eastAsia="宋体" w:hAnsi="Times New Roman" w:cs="Times New Roman"/>
          <w:b/>
          <w:color w:val="000000" w:themeColor="text1"/>
          <w:sz w:val="24"/>
        </w:rPr>
        <w:fldChar w:fldCharType="end"/>
      </w:r>
      <w:r w:rsidR="00EA155D">
        <w:rPr>
          <w:rFonts w:ascii="Times New Roman" w:eastAsia="宋体" w:hAnsi="Times New Roman" w:cs="Times New Roman"/>
          <w:b/>
          <w:color w:val="000000" w:themeColor="text1"/>
          <w:sz w:val="24"/>
        </w:rPr>
        <w:fldChar w:fldCharType="end"/>
      </w:r>
      <w:r w:rsidR="002A0AF6" w:rsidRPr="002A0AF6">
        <w:rPr>
          <w:rFonts w:ascii="Times New Roman" w:eastAsia="宋体" w:hAnsi="Times New Roman" w:cs="Times New Roman"/>
          <w:b/>
          <w:color w:val="000000" w:themeColor="text1"/>
          <w:sz w:val="24"/>
        </w:rPr>
        <w:fldChar w:fldCharType="end"/>
      </w:r>
      <w:r w:rsidRPr="002A0AF6">
        <w:rPr>
          <w:rFonts w:ascii="Times New Roman" w:eastAsia="宋体" w:hAnsi="Times New Roman" w:cs="Times New Roman"/>
          <w:b/>
          <w:color w:val="000000" w:themeColor="text1"/>
          <w:sz w:val="24"/>
        </w:rPr>
        <w:fldChar w:fldCharType="end"/>
      </w:r>
    </w:p>
    <w:p w:rsid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920786">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920786">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甲企业生产的所有机器人都符合参赛要求，参赛机器人必须采用非轮式结构，故甲企业机器人的外延与非轮式结构的外延为种属关系，</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错误。参赛机器人必须具备人形外观，故甲企业机器人</w:t>
      </w:r>
      <w:r w:rsidRPr="002A0AF6">
        <w:rPr>
          <w:rFonts w:ascii="Times New Roman" w:eastAsia="楷体" w:hAnsi="Times New Roman" w:cs="Times New Roman" w:hint="eastAsia"/>
          <w:b/>
          <w:color w:val="000000" w:themeColor="text1"/>
          <w:sz w:val="24"/>
        </w:rPr>
        <w:t>的外延与非人形外观的外延为全异关系，</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正确。参赛机器人必须实现双足行走或奔跑，故甲企业机器人的外延与双足奔跑的外延是交叉关系，不是属种关系，</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错误。因为甲企业生产的机器人全部为非轮式结构，那么轮式结构的机器人则全部由非甲企业生产，故非甲企业机器人的外延与轮式结构的外延为属种关系，</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正确。</w:t>
      </w:r>
      <w:r w:rsidRPr="002A0AF6">
        <w:rPr>
          <w:rFonts w:ascii="Times New Roman" w:eastAsia="楷体" w:hAnsi="Times New Roman" w:cs="Times New Roman" w:hint="eastAsia"/>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000000" w:themeColor="text1"/>
          <w:sz w:val="24"/>
        </w:rPr>
        <w:t>二、非选择题：本大题共</w:t>
      </w:r>
      <w:r w:rsidRPr="002A0AF6">
        <w:rPr>
          <w:rFonts w:ascii="Times New Roman" w:eastAsia="黑体" w:hAnsi="Times New Roman" w:cs="Times New Roman"/>
          <w:b/>
          <w:color w:val="000000" w:themeColor="text1"/>
          <w:sz w:val="24"/>
        </w:rPr>
        <w:t>4</w:t>
      </w:r>
      <w:r w:rsidRPr="002A0AF6">
        <w:rPr>
          <w:rFonts w:ascii="Times New Roman" w:eastAsia="黑体" w:hAnsi="Times New Roman" w:cs="Times New Roman"/>
          <w:b/>
          <w:color w:val="000000" w:themeColor="text1"/>
          <w:sz w:val="24"/>
        </w:rPr>
        <w:t>小题，共</w:t>
      </w:r>
      <w:r w:rsidRPr="002A0AF6">
        <w:rPr>
          <w:rFonts w:ascii="Times New Roman" w:eastAsia="黑体" w:hAnsi="Times New Roman" w:cs="Times New Roman"/>
          <w:b/>
          <w:color w:val="000000" w:themeColor="text1"/>
          <w:sz w:val="24"/>
        </w:rPr>
        <w:t>52</w:t>
      </w:r>
      <w:r w:rsidRPr="002A0AF6">
        <w:rPr>
          <w:rFonts w:ascii="Times New Roman" w:eastAsia="黑体" w:hAnsi="Times New Roman" w:cs="Times New Roman"/>
          <w:b/>
          <w:color w:val="000000" w:themeColor="text1"/>
          <w:sz w:val="24"/>
        </w:rPr>
        <w:t>分。</w:t>
      </w:r>
      <w:r w:rsidRPr="002A0AF6">
        <w:rPr>
          <w:rFonts w:ascii="Times New Roman" w:eastAsia="黑体" w:hAnsi="Times New Roman" w:cs="Times New Roman"/>
          <w:b/>
          <w:color w:val="000000" w:themeColor="text1"/>
          <w:sz w:val="24"/>
        </w:rPr>
        <w:t xml:space="preserve">  </w:t>
      </w:r>
      <w:r w:rsidRPr="002A0AF6">
        <w:rPr>
          <w:rFonts w:ascii="Times New Roman" w:eastAsia="黑体" w:hAnsi="Times New Roman" w:cs="Times New Roman"/>
          <w:b/>
          <w:color w:val="000000" w:themeColor="text1"/>
          <w:sz w:val="24"/>
        </w:rPr>
        <w:t>考生根据要求作答。</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17</w:t>
      </w:r>
      <w:r w:rsidRPr="002A0AF6">
        <w:rPr>
          <w:rFonts w:ascii="Times New Roman" w:eastAsia="宋体" w:hAnsi="Times New Roman" w:cs="Times New Roman"/>
          <w:b/>
          <w:color w:val="000000" w:themeColor="text1"/>
          <w:sz w:val="24"/>
        </w:rPr>
        <w:t>．阅读材料，完成下列要求。</w:t>
      </w:r>
      <w:r w:rsidRPr="002A0AF6">
        <w:rPr>
          <w:rFonts w:ascii="Times New Roman" w:eastAsia="宋体" w:hAnsi="Times New Roman" w:cs="Times New Roman"/>
          <w:b/>
          <w:color w:val="000000" w:themeColor="text1"/>
          <w:sz w:val="24"/>
        </w:rPr>
        <w:t>(16</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楷体" w:hAnsi="Times New Roman" w:cs="Times New Roman"/>
          <w:b/>
          <w:color w:val="000000" w:themeColor="text1"/>
          <w:sz w:val="24"/>
        </w:rPr>
      </w:pPr>
      <w:r w:rsidRPr="002A0AF6">
        <w:rPr>
          <w:rFonts w:ascii="Times New Roman" w:eastAsia="黑体" w:hAnsi="Times New Roman" w:cs="Times New Roman"/>
          <w:b/>
          <w:color w:val="000000" w:themeColor="text1"/>
          <w:sz w:val="24"/>
        </w:rPr>
        <w:t>材料一</w:t>
      </w:r>
      <w:r w:rsidRPr="002A0AF6">
        <w:rPr>
          <w:rFonts w:ascii="Times New Roman" w:eastAsia="楷体" w:hAnsi="Times New Roman" w:cs="Times New Roman"/>
          <w:b/>
          <w:color w:val="000000" w:themeColor="text1"/>
          <w:sz w:val="24"/>
        </w:rPr>
        <w:t xml:space="preserve">　法治是最好的营商环境。</w:t>
      </w:r>
      <w:r w:rsidRPr="002A0AF6">
        <w:rPr>
          <w:rFonts w:ascii="Times New Roman" w:eastAsia="楷体" w:hAnsi="Times New Roman" w:cs="Times New Roman"/>
          <w:b/>
          <w:color w:val="000000" w:themeColor="text1"/>
          <w:sz w:val="24"/>
        </w:rPr>
        <w:t>2024</w:t>
      </w:r>
      <w:r w:rsidRPr="002A0AF6">
        <w:rPr>
          <w:rFonts w:ascii="Times New Roman" w:eastAsia="楷体" w:hAnsi="Times New Roman" w:cs="Times New Roman" w:hint="eastAsia"/>
          <w:b/>
          <w:color w:val="000000" w:themeColor="text1"/>
          <w:sz w:val="24"/>
        </w:rPr>
        <w:t>年，人民法院加强对违规异地执法、趋利性执法案件的审查，依法再审纠正涉产权案件</w:t>
      </w:r>
      <w:r w:rsidRPr="002A0AF6">
        <w:rPr>
          <w:rFonts w:ascii="Times New Roman" w:eastAsia="楷体" w:hAnsi="Times New Roman" w:cs="Times New Roman"/>
          <w:b/>
          <w:color w:val="000000" w:themeColor="text1"/>
          <w:sz w:val="24"/>
        </w:rPr>
        <w:t>46</w:t>
      </w:r>
      <w:r w:rsidRPr="002A0AF6">
        <w:rPr>
          <w:rFonts w:ascii="Times New Roman" w:eastAsia="楷体" w:hAnsi="Times New Roman" w:cs="Times New Roman"/>
          <w:b/>
          <w:color w:val="000000" w:themeColor="text1"/>
          <w:sz w:val="24"/>
        </w:rPr>
        <w:t>件；重庆法院落实</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知假买假</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司法解释，对某职业索赔人购买地理标志产品，以不符合食品检测标准为由提起索赔一案作出判决，判令经营者退还货款并按正常食用消费额支付</w:t>
      </w:r>
      <w:r w:rsidRPr="002A0AF6">
        <w:rPr>
          <w:rFonts w:ascii="Times New Roman" w:eastAsia="楷体" w:hAnsi="Times New Roman" w:cs="Times New Roman"/>
          <w:b/>
          <w:color w:val="000000" w:themeColor="text1"/>
          <w:sz w:val="24"/>
        </w:rPr>
        <w:t>10</w:t>
      </w:r>
      <w:r w:rsidRPr="002A0AF6">
        <w:rPr>
          <w:rFonts w:ascii="Times New Roman" w:eastAsia="楷体" w:hAnsi="Times New Roman" w:cs="Times New Roman"/>
          <w:b/>
          <w:color w:val="000000" w:themeColor="text1"/>
          <w:sz w:val="24"/>
        </w:rPr>
        <w:t>倍赔偿金；广东东莞法院会同金融机构分析涉诉中小科创企业守法经营与资信情况，助力</w:t>
      </w:r>
      <w:r w:rsidRPr="002A0AF6">
        <w:rPr>
          <w:rFonts w:ascii="Times New Roman" w:eastAsia="楷体" w:hAnsi="Times New Roman" w:cs="Times New Roman"/>
          <w:b/>
          <w:color w:val="000000" w:themeColor="text1"/>
          <w:sz w:val="24"/>
        </w:rPr>
        <w:t>17</w:t>
      </w:r>
      <w:r w:rsidRPr="002A0AF6">
        <w:rPr>
          <w:rFonts w:ascii="Times New Roman" w:eastAsia="楷体" w:hAnsi="Times New Roman" w:cs="Times New Roman"/>
          <w:b/>
          <w:color w:val="000000" w:themeColor="text1"/>
          <w:sz w:val="24"/>
        </w:rPr>
        <w:t>家企业成功申报</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科技成果转化贷</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；天津、吉林等地法院与行政机关开展常态化会商，通报重点领域执法司法情况，助力提升依法行政水平。</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000000" w:themeColor="text1"/>
          <w:sz w:val="24"/>
        </w:rPr>
        <w:t xml:space="preserve">材料二　</w:t>
      </w:r>
      <w:r w:rsidRPr="002A0AF6">
        <w:rPr>
          <w:rFonts w:ascii="Times New Roman" w:eastAsia="楷体" w:hAnsi="Times New Roman" w:cs="Times New Roman"/>
          <w:b/>
          <w:color w:val="000000" w:themeColor="text1"/>
          <w:sz w:val="24"/>
        </w:rPr>
        <w:t>某网络科技公司</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hint="eastAsia"/>
          <w:b/>
          <w:color w:val="000000" w:themeColor="text1"/>
          <w:sz w:val="24"/>
        </w:rPr>
        <w:t>下称甲公司</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成功研发了一款计算机软件，某计算机公司</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下称乙公司</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请求甲公司许可使用该软件。在双方达成许可使用协议前，乙公司为提升计算机性能，将该软件安装在自己生产的计算机中，且未标明作者和软件来源。甲公司知悉后要求乙公司立即停止侵权，乙公司认为自己安装该软件属于作品的合理使用，不构成侵权。甲公司遂诉至法院。</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结合材料一，运用《政治与法治》知识，分析人民法院在服务法治化营商环境建设方面所发挥的作用。</w:t>
      </w:r>
      <w:r w:rsidRPr="002A0AF6">
        <w:rPr>
          <w:rFonts w:ascii="Times New Roman" w:eastAsia="宋体" w:hAnsi="Times New Roman" w:cs="Times New Roman"/>
          <w:b/>
          <w:color w:val="000000" w:themeColor="text1"/>
          <w:sz w:val="24"/>
        </w:rPr>
        <w:t>(8</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结合材料二，运用《法律与生活》知识，回答乙公司的观点是否符合法律规定，并说明理由</w:t>
      </w:r>
      <w:r w:rsidRPr="002A0AF6">
        <w:rPr>
          <w:rFonts w:ascii="Times New Roman" w:eastAsia="宋体" w:hAnsi="Times New Roman" w:cs="Times New Roman" w:hint="eastAsia"/>
          <w:b/>
          <w:color w:val="000000" w:themeColor="text1"/>
          <w:sz w:val="24"/>
        </w:rPr>
        <w:t>。</w:t>
      </w:r>
      <w:r w:rsidRPr="002A0AF6">
        <w:rPr>
          <w:rFonts w:ascii="Times New Roman" w:eastAsia="宋体" w:hAnsi="Times New Roman" w:cs="Times New Roman"/>
          <w:b/>
          <w:color w:val="000000" w:themeColor="text1"/>
          <w:sz w:val="24"/>
        </w:rPr>
        <w:t>(8</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规范执法司法行为，推动司法程序公正，维护社会公平正义；立足审判职能，以事实为根据、以法律为准绳，推动司法结果公正；提供司法服务和保障，强化助企服务举措，会同金融机构助力企业成果转化；加强同行政机关会商，形成司法、行政合力，提升工作效率。</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乙公司观点不符合法律规定。</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著作权人对其作品享有著作人身权和著作财产权，他人未经著作权人许可使用著作权人的作品，就可能构成侵权。合理使用是指在特定的情形中，使用作品不需要著作权人同意，也不必支付使用费，但应当指</w:t>
      </w:r>
      <w:r w:rsidRPr="002A0AF6">
        <w:rPr>
          <w:rFonts w:ascii="Times New Roman" w:eastAsia="宋体" w:hAnsi="Times New Roman" w:cs="Times New Roman" w:hint="eastAsia"/>
          <w:b/>
          <w:color w:val="000000" w:themeColor="text1"/>
          <w:sz w:val="24"/>
        </w:rPr>
        <w:t>明作者和作品出处。</w:t>
      </w: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乙公司未经软件著作权人甲公司的许可，以</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提升计算机性能</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为由将该软件安装在自己生产的计算机中，侵犯了甲公司对该软件享有的复制权等权利，且未标明作者和软件来源，侵犯了甲的署名权，其行为不属于作品的合理使用，应立即停止侵权行为并赔偿损失。</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18</w:t>
      </w:r>
      <w:r w:rsidRPr="002A0AF6">
        <w:rPr>
          <w:rFonts w:ascii="Times New Roman" w:eastAsia="宋体" w:hAnsi="Times New Roman" w:cs="Times New Roman" w:hint="eastAsia"/>
          <w:b/>
          <w:color w:val="000000" w:themeColor="text1"/>
          <w:sz w:val="24"/>
        </w:rPr>
        <w:t>．</w:t>
      </w:r>
      <w:r w:rsidRPr="002A0AF6">
        <w:rPr>
          <w:rFonts w:ascii="Times New Roman" w:eastAsia="宋体" w:hAnsi="Times New Roman" w:cs="Times New Roman"/>
          <w:b/>
          <w:color w:val="000000" w:themeColor="text1"/>
          <w:sz w:val="24"/>
        </w:rPr>
        <w:t>阅读材料，完成下列要求。</w:t>
      </w:r>
      <w:r w:rsidRPr="002A0AF6">
        <w:rPr>
          <w:rFonts w:ascii="Times New Roman" w:eastAsia="宋体" w:hAnsi="Times New Roman" w:cs="Times New Roman"/>
          <w:b/>
          <w:color w:val="000000" w:themeColor="text1"/>
          <w:sz w:val="24"/>
        </w:rPr>
        <w:t>(8</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920786">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2025</w:t>
      </w:r>
      <w:r w:rsidRPr="002A0AF6">
        <w:rPr>
          <w:rFonts w:ascii="Times New Roman" w:eastAsia="楷体" w:hAnsi="Times New Roman" w:cs="Times New Roman"/>
          <w:b/>
          <w:color w:val="000000" w:themeColor="text1"/>
          <w:sz w:val="24"/>
        </w:rPr>
        <w:t>年</w:t>
      </w:r>
      <w:r w:rsidRPr="002A0AF6">
        <w:rPr>
          <w:rFonts w:ascii="Times New Roman" w:eastAsia="楷体" w:hAnsi="Times New Roman" w:cs="Times New Roman"/>
          <w:b/>
          <w:color w:val="000000" w:themeColor="text1"/>
          <w:sz w:val="24"/>
        </w:rPr>
        <w:t>1</w:t>
      </w:r>
      <w:r w:rsidRPr="002A0AF6">
        <w:rPr>
          <w:rFonts w:ascii="Times New Roman" w:eastAsia="楷体" w:hAnsi="Times New Roman" w:cs="Times New Roman"/>
          <w:b/>
          <w:color w:val="000000" w:themeColor="text1"/>
          <w:sz w:val="24"/>
        </w:rPr>
        <w:t>月，《中共中央</w:t>
      </w:r>
      <w:r w:rsidRPr="002A0AF6">
        <w:rPr>
          <w:rFonts w:ascii="Times New Roman" w:eastAsia="楷体" w:hAnsi="Times New Roman" w:cs="Times New Roman"/>
          <w:b/>
          <w:color w:val="000000" w:themeColor="text1"/>
          <w:sz w:val="24"/>
        </w:rPr>
        <w:t xml:space="preserve"> </w:t>
      </w:r>
      <w:r w:rsidRPr="002A0AF6">
        <w:rPr>
          <w:rFonts w:ascii="Times New Roman" w:eastAsia="楷体" w:hAnsi="Times New Roman" w:cs="Times New Roman"/>
          <w:b/>
          <w:color w:val="000000" w:themeColor="text1"/>
          <w:sz w:val="24"/>
        </w:rPr>
        <w:t>国务院关于深化养老服务改革发展的意见》发布，强调要加快健全养老服务网络，优化居家为基础、社区为依托、机构为专业支撑、医养相结合的养老服务供给格局。</w:t>
      </w:r>
    </w:p>
    <w:p w:rsidR="0075731D" w:rsidRPr="002A0AF6" w:rsidRDefault="0075731D" w:rsidP="00920786">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楷体" w:hAnsi="Times New Roman" w:cs="Times New Roman"/>
          <w:b/>
          <w:color w:val="000000" w:themeColor="text1"/>
          <w:sz w:val="24"/>
        </w:rPr>
        <w:t>广东某地政府试行推出</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智慧养老服务平台</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银行联合居委会向社区老人发放数字人民币预付卡。老人通过平台线上预订家政、理疗、陪护等上门服务；费用结算时仅需扫码即可使用卡内资金，或核销政府发放的居家养老消费券。该地进一步将数字人民币预付卡向超市、医院等场所推广，引入社会力量对相关场所进行适老化改造，实现资金全程监管、随时可退、一码通扫、多店通用。截至当前，该地数字人民币监管资金已初具规模，有力推动了居家社区养老服务提质扩容。</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结合材料，运用《经济与社会》知识，说明该地政府推动居家社区养老服务提质扩容的策略。</w:t>
      </w:r>
      <w:r w:rsidRPr="002A0AF6">
        <w:rPr>
          <w:rFonts w:ascii="Times New Roman" w:eastAsia="宋体" w:hAnsi="Times New Roman" w:cs="Times New Roman"/>
          <w:b/>
          <w:color w:val="000000" w:themeColor="text1"/>
          <w:sz w:val="24"/>
        </w:rPr>
        <w:t>(8</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贯彻落实党中央、国务院有关决策部署，健全基本养老服务体系；运用科技赋能养老服务，提升居家养老的数字化、便捷化水平；履行经济职能，通过财政支持，满足老年人多层次多样化养老服务需求；拓展养老服务消费新场景，引入社会力量优化消费环境；加强资金监管，保障老年人合法权益，推动居家社区养老服务提质扩容。</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19</w:t>
      </w:r>
      <w:r w:rsidRPr="002A0AF6">
        <w:rPr>
          <w:rFonts w:ascii="Times New Roman" w:eastAsia="宋体" w:hAnsi="Times New Roman" w:cs="Times New Roman"/>
          <w:b/>
          <w:color w:val="000000" w:themeColor="text1"/>
          <w:sz w:val="24"/>
        </w:rPr>
        <w:t>．阅读材料，完成下列要求。</w:t>
      </w:r>
      <w:r w:rsidRPr="002A0AF6">
        <w:rPr>
          <w:rFonts w:ascii="Times New Roman" w:eastAsia="宋体" w:hAnsi="Times New Roman" w:cs="Times New Roman"/>
          <w:b/>
          <w:color w:val="000000" w:themeColor="text1"/>
          <w:sz w:val="24"/>
        </w:rPr>
        <w:t>(21</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920786">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月面建造是人类迈向深空的关键里程碑。随着我国探月工程的推进，在月球上建房，越来越成为举国瞩目的攻关项目。</w:t>
      </w:r>
    </w:p>
    <w:p w:rsidR="0075731D" w:rsidRDefault="0075731D" w:rsidP="00920786">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在实验工程蓝图设计中，月壤砖制造是重要目标。探月工程团队确立了</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用月球的土，建月球的房</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的理念；针对月面环境，决定以模拟月壤为原材料，采用太阳能聚光熔融制砖技术，研发抗压强度高、热学性能好、抗辐射能力强的模拟月壤砖；选择了赓续数千年的传统榫卯工艺，并将其融入模拟月壤砖设计</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如图</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：榫卯一转一折之际，蕴含一凸一凹之巧，其节点在相互咬合中形成</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牢而不固</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的柔性结构，具有极强抗震效果。从古代建筑到现代航天，榫卯工艺跨越数千年，焕发出新的生机。</w:t>
      </w:r>
    </w:p>
    <w:p w:rsidR="00A73771" w:rsidRPr="002A0AF6" w:rsidRDefault="00A73771" w:rsidP="00920786">
      <w:pPr>
        <w:pStyle w:val="a3"/>
        <w:tabs>
          <w:tab w:val="left" w:pos="4200"/>
        </w:tabs>
        <w:snapToGrid w:val="0"/>
        <w:spacing w:line="360" w:lineRule="auto"/>
        <w:jc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fldChar w:fldCharType="begin"/>
      </w:r>
      <w:r w:rsidRPr="002A0AF6">
        <w:rPr>
          <w:rFonts w:ascii="Times New Roman" w:eastAsia="楷体" w:hAnsi="Times New Roman" w:cs="Times New Roman"/>
          <w:b/>
          <w:color w:val="000000" w:themeColor="text1"/>
          <w:sz w:val="24"/>
        </w:rPr>
        <w:instrText xml:space="preserve"> INCLUDEPICTURE  "GDZZ25-6.TIF" </w:instrText>
      </w:r>
      <w:r w:rsidRPr="002A0AF6">
        <w:rPr>
          <w:rFonts w:ascii="Times New Roman" w:eastAsia="楷体" w:hAnsi="Times New Roman" w:cs="Times New Roman"/>
          <w:b/>
          <w:color w:val="000000" w:themeColor="text1"/>
          <w:sz w:val="24"/>
        </w:rPr>
        <w:fldChar w:fldCharType="separate"/>
      </w:r>
      <w:r w:rsidRPr="002A0AF6">
        <w:rPr>
          <w:rFonts w:ascii="Times New Roman" w:eastAsia="楷体" w:hAnsi="Times New Roman" w:cs="Times New Roman"/>
          <w:b/>
          <w:color w:val="000000" w:themeColor="text1"/>
          <w:sz w:val="24"/>
        </w:rPr>
        <w:fldChar w:fldCharType="begin"/>
      </w:r>
      <w:r w:rsidRPr="002A0AF6">
        <w:rPr>
          <w:rFonts w:ascii="Times New Roman" w:eastAsia="楷体" w:hAnsi="Times New Roman" w:cs="Times New Roman"/>
          <w:b/>
          <w:color w:val="000000" w:themeColor="text1"/>
          <w:sz w:val="24"/>
        </w:rPr>
        <w:instrText xml:space="preserve"> </w:instrText>
      </w:r>
      <w:r w:rsidRPr="002A0AF6">
        <w:rPr>
          <w:rFonts w:ascii="Times New Roman" w:eastAsia="楷体" w:hAnsi="Times New Roman" w:cs="Times New Roman" w:hint="eastAsia"/>
          <w:b/>
          <w:color w:val="000000" w:themeColor="text1"/>
          <w:sz w:val="24"/>
        </w:rPr>
        <w:instrText>INCLUDEPICTURE  "D:\\1.</w:instrText>
      </w:r>
      <w:r w:rsidRPr="002A0AF6">
        <w:rPr>
          <w:rFonts w:ascii="Times New Roman" w:eastAsia="楷体" w:hAnsi="Times New Roman" w:cs="Times New Roman" w:hint="eastAsia"/>
          <w:b/>
          <w:color w:val="000000" w:themeColor="text1"/>
          <w:sz w:val="24"/>
        </w:rPr>
        <w:instrText>王清爽</w:instrText>
      </w:r>
      <w:r w:rsidRPr="002A0AF6">
        <w:rPr>
          <w:rFonts w:ascii="Times New Roman" w:eastAsia="楷体" w:hAnsi="Times New Roman" w:cs="Times New Roman" w:hint="eastAsia"/>
          <w:b/>
          <w:color w:val="000000" w:themeColor="text1"/>
          <w:sz w:val="24"/>
        </w:rPr>
        <w:instrText>\\1.</w:instrText>
      </w:r>
      <w:r w:rsidRPr="002A0AF6">
        <w:rPr>
          <w:rFonts w:ascii="Times New Roman" w:eastAsia="楷体" w:hAnsi="Times New Roman" w:cs="Times New Roman" w:hint="eastAsia"/>
          <w:b/>
          <w:color w:val="000000" w:themeColor="text1"/>
          <w:sz w:val="24"/>
        </w:rPr>
        <w:instrText>课件</w:instrText>
      </w:r>
      <w:r w:rsidRPr="002A0AF6">
        <w:rPr>
          <w:rFonts w:ascii="Times New Roman" w:eastAsia="楷体" w:hAnsi="Times New Roman" w:cs="Times New Roman" w:hint="eastAsia"/>
          <w:b/>
          <w:color w:val="000000" w:themeColor="text1"/>
          <w:sz w:val="24"/>
        </w:rPr>
        <w:instrText>\\</w:instrText>
      </w:r>
      <w:r w:rsidRPr="002A0AF6">
        <w:rPr>
          <w:rFonts w:ascii="Times New Roman" w:eastAsia="楷体" w:hAnsi="Times New Roman" w:cs="Times New Roman" w:hint="eastAsia"/>
          <w:b/>
          <w:color w:val="000000" w:themeColor="text1"/>
          <w:sz w:val="24"/>
        </w:rPr>
        <w:instrText>高考题</w:instrText>
      </w:r>
      <w:r w:rsidRPr="002A0AF6">
        <w:rPr>
          <w:rFonts w:ascii="Times New Roman" w:eastAsia="楷体" w:hAnsi="Times New Roman" w:cs="Times New Roman" w:hint="eastAsia"/>
          <w:b/>
          <w:color w:val="000000" w:themeColor="text1"/>
          <w:sz w:val="24"/>
        </w:rPr>
        <w:instrText>\\25</w:instrText>
      </w:r>
      <w:r w:rsidRPr="002A0AF6">
        <w:rPr>
          <w:rFonts w:ascii="Times New Roman" w:eastAsia="楷体" w:hAnsi="Times New Roman" w:cs="Times New Roman" w:hint="eastAsia"/>
          <w:b/>
          <w:color w:val="000000" w:themeColor="text1"/>
          <w:sz w:val="24"/>
        </w:rPr>
        <w:instrText>年高考题</w:instrText>
      </w:r>
      <w:r w:rsidRPr="002A0AF6">
        <w:rPr>
          <w:rFonts w:ascii="Times New Roman" w:eastAsia="楷体" w:hAnsi="Times New Roman" w:cs="Times New Roman" w:hint="eastAsia"/>
          <w:b/>
          <w:color w:val="000000" w:themeColor="text1"/>
          <w:sz w:val="24"/>
        </w:rPr>
        <w:instrText>\\</w:instrText>
      </w:r>
      <w:r w:rsidRPr="002A0AF6">
        <w:rPr>
          <w:rFonts w:ascii="Times New Roman" w:eastAsia="楷体" w:hAnsi="Times New Roman" w:cs="Times New Roman" w:hint="eastAsia"/>
          <w:b/>
          <w:color w:val="000000" w:themeColor="text1"/>
          <w:sz w:val="24"/>
        </w:rPr>
        <w:instrText>政治</w:instrText>
      </w:r>
      <w:r w:rsidRPr="002A0AF6">
        <w:rPr>
          <w:rFonts w:ascii="Times New Roman" w:eastAsia="楷体" w:hAnsi="Times New Roman" w:cs="Times New Roman" w:hint="eastAsia"/>
          <w:b/>
          <w:color w:val="000000" w:themeColor="text1"/>
          <w:sz w:val="24"/>
        </w:rPr>
        <w:instrText>\\GDZZ25-6.TIF" \* MERGEFORMATINET</w:instrText>
      </w:r>
      <w:r w:rsidRPr="002A0AF6">
        <w:rPr>
          <w:rFonts w:ascii="Times New Roman" w:eastAsia="楷体" w:hAnsi="Times New Roman" w:cs="Times New Roman"/>
          <w:b/>
          <w:color w:val="000000" w:themeColor="text1"/>
          <w:sz w:val="24"/>
        </w:rPr>
        <w:instrText xml:space="preserve"> </w:instrText>
      </w:r>
      <w:r w:rsidRPr="002A0AF6">
        <w:rPr>
          <w:rFonts w:ascii="Times New Roman" w:eastAsia="楷体" w:hAnsi="Times New Roman" w:cs="Times New Roman"/>
          <w:b/>
          <w:color w:val="000000" w:themeColor="text1"/>
          <w:sz w:val="24"/>
        </w:rPr>
        <w:fldChar w:fldCharType="separate"/>
      </w:r>
      <w:r w:rsidR="00EA155D">
        <w:rPr>
          <w:rFonts w:ascii="Times New Roman" w:eastAsia="楷体" w:hAnsi="Times New Roman" w:cs="Times New Roman"/>
          <w:b/>
          <w:color w:val="000000" w:themeColor="text1"/>
          <w:sz w:val="24"/>
        </w:rPr>
        <w:fldChar w:fldCharType="begin"/>
      </w:r>
      <w:r w:rsidR="00EA155D">
        <w:rPr>
          <w:rFonts w:ascii="Times New Roman" w:eastAsia="楷体" w:hAnsi="Times New Roman" w:cs="Times New Roman"/>
          <w:b/>
          <w:color w:val="000000" w:themeColor="text1"/>
          <w:sz w:val="24"/>
        </w:rPr>
        <w:instrText xml:space="preserve"> </w:instrText>
      </w:r>
      <w:r w:rsidR="00EA155D">
        <w:rPr>
          <w:rFonts w:ascii="Times New Roman" w:eastAsia="楷体" w:hAnsi="Times New Roman" w:cs="Times New Roman" w:hint="eastAsia"/>
          <w:b/>
          <w:color w:val="000000" w:themeColor="text1"/>
          <w:sz w:val="24"/>
        </w:rPr>
        <w:instrText>INCLUDEPICTURE  "D:\\1.</w:instrText>
      </w:r>
      <w:r w:rsidR="00EA155D">
        <w:rPr>
          <w:rFonts w:ascii="Times New Roman" w:eastAsia="楷体" w:hAnsi="Times New Roman" w:cs="Times New Roman" w:hint="eastAsia"/>
          <w:b/>
          <w:color w:val="000000" w:themeColor="text1"/>
          <w:sz w:val="24"/>
        </w:rPr>
        <w:instrText>王清爽</w:instrText>
      </w:r>
      <w:r w:rsidR="00EA155D">
        <w:rPr>
          <w:rFonts w:ascii="Times New Roman" w:eastAsia="楷体" w:hAnsi="Times New Roman" w:cs="Times New Roman" w:hint="eastAsia"/>
          <w:b/>
          <w:color w:val="000000" w:themeColor="text1"/>
          <w:sz w:val="24"/>
        </w:rPr>
        <w:instrText>\\1.</w:instrText>
      </w:r>
      <w:r w:rsidR="00EA155D">
        <w:rPr>
          <w:rFonts w:ascii="Times New Roman" w:eastAsia="楷体" w:hAnsi="Times New Roman" w:cs="Times New Roman" w:hint="eastAsia"/>
          <w:b/>
          <w:color w:val="000000" w:themeColor="text1"/>
          <w:sz w:val="24"/>
        </w:rPr>
        <w:instrText>课件</w:instrText>
      </w:r>
      <w:r w:rsidR="00EA155D">
        <w:rPr>
          <w:rFonts w:ascii="Times New Roman" w:eastAsia="楷体" w:hAnsi="Times New Roman" w:cs="Times New Roman" w:hint="eastAsia"/>
          <w:b/>
          <w:color w:val="000000" w:themeColor="text1"/>
          <w:sz w:val="24"/>
        </w:rPr>
        <w:instrText>\\</w:instrText>
      </w:r>
      <w:r w:rsidR="00EA155D">
        <w:rPr>
          <w:rFonts w:ascii="Times New Roman" w:eastAsia="楷体" w:hAnsi="Times New Roman" w:cs="Times New Roman" w:hint="eastAsia"/>
          <w:b/>
          <w:color w:val="000000" w:themeColor="text1"/>
          <w:sz w:val="24"/>
        </w:rPr>
        <w:instrText>高考题</w:instrText>
      </w:r>
      <w:r w:rsidR="00EA155D">
        <w:rPr>
          <w:rFonts w:ascii="Times New Roman" w:eastAsia="楷体" w:hAnsi="Times New Roman" w:cs="Times New Roman" w:hint="eastAsia"/>
          <w:b/>
          <w:color w:val="000000" w:themeColor="text1"/>
          <w:sz w:val="24"/>
        </w:rPr>
        <w:instrText>\\9.</w:instrText>
      </w:r>
      <w:r w:rsidR="00EA155D">
        <w:rPr>
          <w:rFonts w:ascii="Times New Roman" w:eastAsia="楷体" w:hAnsi="Times New Roman" w:cs="Times New Roman" w:hint="eastAsia"/>
          <w:b/>
          <w:color w:val="000000" w:themeColor="text1"/>
          <w:sz w:val="24"/>
        </w:rPr>
        <w:instrText>政治</w:instrText>
      </w:r>
      <w:r w:rsidR="00EA155D">
        <w:rPr>
          <w:rFonts w:ascii="Times New Roman" w:eastAsia="楷体" w:hAnsi="Times New Roman" w:cs="Times New Roman" w:hint="eastAsia"/>
          <w:b/>
          <w:color w:val="000000" w:themeColor="text1"/>
          <w:sz w:val="24"/>
        </w:rPr>
        <w:instrText>\\2025</w:instrText>
      </w:r>
      <w:r w:rsidR="00EA155D">
        <w:rPr>
          <w:rFonts w:ascii="Times New Roman" w:eastAsia="楷体" w:hAnsi="Times New Roman" w:cs="Times New Roman" w:hint="eastAsia"/>
          <w:b/>
          <w:color w:val="000000" w:themeColor="text1"/>
          <w:sz w:val="24"/>
        </w:rPr>
        <w:instrText>年</w:instrText>
      </w:r>
      <w:r w:rsidR="00EA155D">
        <w:rPr>
          <w:rFonts w:ascii="Times New Roman" w:eastAsia="楷体" w:hAnsi="Times New Roman" w:cs="Times New Roman" w:hint="eastAsia"/>
          <w:b/>
          <w:color w:val="000000" w:themeColor="text1"/>
          <w:sz w:val="24"/>
        </w:rPr>
        <w:instrText>\\GDZZ25-6.TIF" \* MERGEFORMATINET</w:instrText>
      </w:r>
      <w:r w:rsidR="00EA155D">
        <w:rPr>
          <w:rFonts w:ascii="Times New Roman" w:eastAsia="楷体" w:hAnsi="Times New Roman" w:cs="Times New Roman"/>
          <w:b/>
          <w:color w:val="000000" w:themeColor="text1"/>
          <w:sz w:val="24"/>
        </w:rPr>
        <w:instrText xml:space="preserve"> </w:instrText>
      </w:r>
      <w:r w:rsidR="00EA155D">
        <w:rPr>
          <w:rFonts w:ascii="Times New Roman" w:eastAsia="楷体" w:hAnsi="Times New Roman" w:cs="Times New Roman"/>
          <w:b/>
          <w:color w:val="000000" w:themeColor="text1"/>
          <w:sz w:val="24"/>
        </w:rPr>
        <w:fldChar w:fldCharType="separate"/>
      </w:r>
      <w:r w:rsidR="003C42FF">
        <w:rPr>
          <w:rFonts w:ascii="Times New Roman" w:eastAsia="楷体" w:hAnsi="Times New Roman" w:cs="Times New Roman"/>
          <w:b/>
          <w:color w:val="000000" w:themeColor="text1"/>
          <w:sz w:val="24"/>
        </w:rPr>
        <w:fldChar w:fldCharType="begin"/>
      </w:r>
      <w:r w:rsidR="003C42FF">
        <w:rPr>
          <w:rFonts w:ascii="Times New Roman" w:eastAsia="楷体" w:hAnsi="Times New Roman" w:cs="Times New Roman"/>
          <w:b/>
          <w:color w:val="000000" w:themeColor="text1"/>
          <w:sz w:val="24"/>
        </w:rPr>
        <w:instrText xml:space="preserve"> </w:instrText>
      </w:r>
      <w:r w:rsidR="003C42FF">
        <w:rPr>
          <w:rFonts w:ascii="Times New Roman" w:eastAsia="楷体" w:hAnsi="Times New Roman" w:cs="Times New Roman" w:hint="eastAsia"/>
          <w:b/>
          <w:color w:val="000000" w:themeColor="text1"/>
          <w:sz w:val="24"/>
        </w:rPr>
        <w:instrText>INCLUDEPICTURE  "D:\\1.</w:instrText>
      </w:r>
      <w:r w:rsidR="003C42FF">
        <w:rPr>
          <w:rFonts w:ascii="Times New Roman" w:eastAsia="楷体" w:hAnsi="Times New Roman" w:cs="Times New Roman" w:hint="eastAsia"/>
          <w:b/>
          <w:color w:val="000000" w:themeColor="text1"/>
          <w:sz w:val="24"/>
        </w:rPr>
        <w:instrText>王清爽</w:instrText>
      </w:r>
      <w:r w:rsidR="003C42FF">
        <w:rPr>
          <w:rFonts w:ascii="Times New Roman" w:eastAsia="楷体" w:hAnsi="Times New Roman" w:cs="Times New Roman" w:hint="eastAsia"/>
          <w:b/>
          <w:color w:val="000000" w:themeColor="text1"/>
          <w:sz w:val="24"/>
        </w:rPr>
        <w:instrText>\\1.</w:instrText>
      </w:r>
      <w:r w:rsidR="003C42FF">
        <w:rPr>
          <w:rFonts w:ascii="Times New Roman" w:eastAsia="楷体" w:hAnsi="Times New Roman" w:cs="Times New Roman" w:hint="eastAsia"/>
          <w:b/>
          <w:color w:val="000000" w:themeColor="text1"/>
          <w:sz w:val="24"/>
        </w:rPr>
        <w:instrText>课件</w:instrText>
      </w:r>
      <w:r w:rsidR="003C42FF">
        <w:rPr>
          <w:rFonts w:ascii="Times New Roman" w:eastAsia="楷体" w:hAnsi="Times New Roman" w:cs="Times New Roman" w:hint="eastAsia"/>
          <w:b/>
          <w:color w:val="000000" w:themeColor="text1"/>
          <w:sz w:val="24"/>
        </w:rPr>
        <w:instrText>\\</w:instrText>
      </w:r>
      <w:r w:rsidR="003C42FF">
        <w:rPr>
          <w:rFonts w:ascii="Times New Roman" w:eastAsia="楷体" w:hAnsi="Times New Roman" w:cs="Times New Roman" w:hint="eastAsia"/>
          <w:b/>
          <w:color w:val="000000" w:themeColor="text1"/>
          <w:sz w:val="24"/>
        </w:rPr>
        <w:instrText>高考题</w:instrText>
      </w:r>
      <w:r w:rsidR="003C42FF">
        <w:rPr>
          <w:rFonts w:ascii="Times New Roman" w:eastAsia="楷体" w:hAnsi="Times New Roman" w:cs="Times New Roman" w:hint="eastAsia"/>
          <w:b/>
          <w:color w:val="000000" w:themeColor="text1"/>
          <w:sz w:val="24"/>
        </w:rPr>
        <w:instrText>\\9.</w:instrText>
      </w:r>
      <w:r w:rsidR="003C42FF">
        <w:rPr>
          <w:rFonts w:ascii="Times New Roman" w:eastAsia="楷体" w:hAnsi="Times New Roman" w:cs="Times New Roman" w:hint="eastAsia"/>
          <w:b/>
          <w:color w:val="000000" w:themeColor="text1"/>
          <w:sz w:val="24"/>
        </w:rPr>
        <w:instrText>政治</w:instrText>
      </w:r>
      <w:r w:rsidR="003C42FF">
        <w:rPr>
          <w:rFonts w:ascii="Times New Roman" w:eastAsia="楷体" w:hAnsi="Times New Roman" w:cs="Times New Roman" w:hint="eastAsia"/>
          <w:b/>
          <w:color w:val="000000" w:themeColor="text1"/>
          <w:sz w:val="24"/>
        </w:rPr>
        <w:instrText>\\2025</w:instrText>
      </w:r>
      <w:r w:rsidR="003C42FF">
        <w:rPr>
          <w:rFonts w:ascii="Times New Roman" w:eastAsia="楷体" w:hAnsi="Times New Roman" w:cs="Times New Roman" w:hint="eastAsia"/>
          <w:b/>
          <w:color w:val="000000" w:themeColor="text1"/>
          <w:sz w:val="24"/>
        </w:rPr>
        <w:instrText>年</w:instrText>
      </w:r>
      <w:r w:rsidR="003C42FF">
        <w:rPr>
          <w:rFonts w:ascii="Times New Roman" w:eastAsia="楷体" w:hAnsi="Times New Roman" w:cs="Times New Roman" w:hint="eastAsia"/>
          <w:b/>
          <w:color w:val="000000" w:themeColor="text1"/>
          <w:sz w:val="24"/>
        </w:rPr>
        <w:instrText>\\GDZZ25-6.TIF" \* MERGEFORMATINET</w:instrText>
      </w:r>
      <w:r w:rsidR="003C42FF">
        <w:rPr>
          <w:rFonts w:ascii="Times New Roman" w:eastAsia="楷体" w:hAnsi="Times New Roman" w:cs="Times New Roman"/>
          <w:b/>
          <w:color w:val="000000" w:themeColor="text1"/>
          <w:sz w:val="24"/>
        </w:rPr>
        <w:instrText xml:space="preserve"> </w:instrText>
      </w:r>
      <w:r w:rsidR="003C42FF">
        <w:rPr>
          <w:rFonts w:ascii="Times New Roman" w:eastAsia="楷体" w:hAnsi="Times New Roman" w:cs="Times New Roman"/>
          <w:b/>
          <w:color w:val="000000" w:themeColor="text1"/>
          <w:sz w:val="24"/>
        </w:rPr>
        <w:fldChar w:fldCharType="separate"/>
      </w:r>
      <w:r w:rsidR="00920786">
        <w:rPr>
          <w:rFonts w:ascii="Times New Roman" w:eastAsia="楷体" w:hAnsi="Times New Roman" w:cs="Times New Roman"/>
          <w:b/>
          <w:color w:val="000000" w:themeColor="text1"/>
          <w:sz w:val="24"/>
        </w:rPr>
        <w:pict>
          <v:shape id="_x0000_i1030" type="#_x0000_t75" style="width:108pt;height:75.2pt">
            <v:imagedata r:id="rId16" r:href="rId17"/>
          </v:shape>
        </w:pict>
      </w:r>
      <w:r w:rsidR="003C42FF">
        <w:rPr>
          <w:rFonts w:ascii="Times New Roman" w:eastAsia="楷体" w:hAnsi="Times New Roman" w:cs="Times New Roman"/>
          <w:b/>
          <w:color w:val="000000" w:themeColor="text1"/>
          <w:sz w:val="24"/>
        </w:rPr>
        <w:fldChar w:fldCharType="end"/>
      </w:r>
      <w:r w:rsidR="00EA155D">
        <w:rPr>
          <w:rFonts w:ascii="Times New Roman" w:eastAsia="楷体" w:hAnsi="Times New Roman" w:cs="Times New Roman"/>
          <w:b/>
          <w:color w:val="000000" w:themeColor="text1"/>
          <w:sz w:val="24"/>
        </w:rPr>
        <w:fldChar w:fldCharType="end"/>
      </w:r>
      <w:r w:rsidRPr="002A0AF6">
        <w:rPr>
          <w:rFonts w:ascii="Times New Roman" w:eastAsia="楷体" w:hAnsi="Times New Roman" w:cs="Times New Roman"/>
          <w:b/>
          <w:color w:val="000000" w:themeColor="text1"/>
          <w:sz w:val="24"/>
        </w:rPr>
        <w:fldChar w:fldCharType="end"/>
      </w:r>
      <w:r w:rsidRPr="002A0AF6">
        <w:rPr>
          <w:rFonts w:ascii="Times New Roman" w:eastAsia="楷体" w:hAnsi="Times New Roman" w:cs="Times New Roman"/>
          <w:b/>
          <w:color w:val="000000" w:themeColor="text1"/>
          <w:sz w:val="24"/>
        </w:rPr>
        <w:fldChar w:fldCharType="end"/>
      </w:r>
    </w:p>
    <w:p w:rsidR="0075731D" w:rsidRPr="002A0AF6" w:rsidRDefault="0075731D" w:rsidP="00920786">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楷体" w:hAnsi="Times New Roman" w:cs="Times New Roman"/>
          <w:b/>
          <w:color w:val="000000" w:themeColor="text1"/>
          <w:sz w:val="24"/>
        </w:rPr>
        <w:t>当前，融传统榫卯工艺与现代智能制造技术于一体</w:t>
      </w:r>
      <w:r w:rsidRPr="002A0AF6">
        <w:rPr>
          <w:rFonts w:ascii="Times New Roman" w:eastAsia="楷体" w:hAnsi="Times New Roman" w:cs="Times New Roman" w:hint="eastAsia"/>
          <w:b/>
          <w:color w:val="000000" w:themeColor="text1"/>
          <w:sz w:val="24"/>
        </w:rPr>
        <w:t>的模拟月壤砖，已通过天舟八号货运飞船成功送往中国空间站开展舱外暴露试验，若能获得理想数据，将为实现机器人月面建房目标迈出关键一步。据悉，随着攻关蓝图的展开，探月工程团队将不断优化选择创新元素，系统周密地作出方向性判断和选择。</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结合材料，运用价值判断与价值选择的知识，对探月工程团队围绕</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月壤砖</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制造的工程蓝图设计进行阐释。</w:t>
      </w:r>
      <w:r w:rsidRPr="002A0AF6">
        <w:rPr>
          <w:rFonts w:ascii="Times New Roman" w:eastAsia="宋体" w:hAnsi="Times New Roman" w:cs="Times New Roman"/>
          <w:b/>
          <w:color w:val="000000" w:themeColor="text1"/>
          <w:sz w:val="24"/>
        </w:rPr>
        <w:t>(8</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结合材料，运用文化的相关知识，解释榫卯工艺</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跨越数千年，焕发出新的生机</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的原因。</w:t>
      </w:r>
      <w:r w:rsidRPr="002A0AF6">
        <w:rPr>
          <w:rFonts w:ascii="Times New Roman" w:eastAsia="宋体" w:hAnsi="Times New Roman" w:cs="Times New Roman"/>
          <w:b/>
          <w:color w:val="000000" w:themeColor="text1"/>
          <w:sz w:val="24"/>
        </w:rPr>
        <w:t>(7</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(3)</w:t>
      </w:r>
      <w:r w:rsidRPr="002A0AF6">
        <w:rPr>
          <w:rFonts w:ascii="Times New Roman" w:eastAsia="宋体" w:hAnsi="Times New Roman" w:cs="Times New Roman"/>
          <w:b/>
          <w:color w:val="000000" w:themeColor="text1"/>
          <w:sz w:val="24"/>
        </w:rPr>
        <w:t>结合材料，从创新思维的角度分析模拟月壤砖实验</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新</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在何处。</w:t>
      </w:r>
      <w:r w:rsidRPr="002A0AF6">
        <w:rPr>
          <w:rFonts w:ascii="Times New Roman" w:eastAsia="宋体" w:hAnsi="Times New Roman" w:cs="Times New Roman"/>
          <w:b/>
          <w:color w:val="000000" w:themeColor="text1"/>
          <w:sz w:val="24"/>
        </w:rPr>
        <w:t>(6</w:t>
      </w:r>
      <w:r w:rsidRPr="002A0AF6">
        <w:rPr>
          <w:rFonts w:ascii="Times New Roman" w:eastAsia="宋体" w:hAnsi="Times New Roman" w:cs="Times New Roman" w:hint="eastAsia"/>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价值判断和价值选择是在社会实践的基础上形成的，价值判断是价值选择的基础。价值判断和价值选择具有社会历史性。作出正确的价值判断和价值选择，必须坚持真理，遵循社会发展的客观规律，自觉站在最广大人民的立场上。随着我国探月工程的推进，月球建房成为攻关项目，探月工程团队将月壤砖制造作为重要目标。探月团队结合月球特点研发模拟月壤砖，将传统榫卯工艺运用到月壤砖中，增强其抗震效果，遵循了事物发展的客观规律。探月工程团队将在经历舱外暴露试验的基础上作出系统周密的判断和选择。</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中华文化源远流长、博大精深，是中华民族共同的精神标识，涵养着中华民族共同的价值观。榫卯工艺是一种中华优秀传统文化，体现了中华民族精益求精、追求完美的工匠精神。</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人民群众是文化创新的主体，人民群众在实践中推动中华优秀传统文化创造性转化、创新性发展。</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榫卯工艺在现代航天中的运用，显示了中华优秀传统文化的生命力，能增强文化自信，建设社会主义文化强国。</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(3)</w:t>
      </w:r>
      <w:r w:rsidRPr="002A0AF6">
        <w:rPr>
          <w:rFonts w:ascii="Times New Roman" w:eastAsia="宋体" w:hAnsi="Times New Roman" w:cs="Times New Roman"/>
          <w:b/>
          <w:color w:val="000000" w:themeColor="text1"/>
          <w:sz w:val="24"/>
        </w:rPr>
        <w:t>思路新：运用月球土壤制造月壤砖，构建月球房。</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方法新：以模拟月壤为原材料，将先进科技与传统榫卯工艺相结合。</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结果新：研发出融传统榫卯工艺与现代智能制</w:t>
      </w:r>
      <w:r w:rsidRPr="002A0AF6">
        <w:rPr>
          <w:rFonts w:ascii="Times New Roman" w:eastAsia="宋体" w:hAnsi="Times New Roman" w:cs="Times New Roman" w:hint="eastAsia"/>
          <w:b/>
          <w:color w:val="000000" w:themeColor="text1"/>
          <w:sz w:val="24"/>
        </w:rPr>
        <w:t>造技术于一体的模拟月壤砖。</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20</w:t>
      </w:r>
      <w:r w:rsidRPr="002A0AF6">
        <w:rPr>
          <w:rFonts w:ascii="Times New Roman" w:eastAsia="宋体" w:hAnsi="Times New Roman" w:cs="Times New Roman" w:hint="eastAsia"/>
          <w:b/>
          <w:color w:val="000000" w:themeColor="text1"/>
          <w:sz w:val="24"/>
        </w:rPr>
        <w:t>．</w:t>
      </w:r>
      <w:r w:rsidRPr="002A0AF6">
        <w:rPr>
          <w:rFonts w:ascii="Times New Roman" w:eastAsia="宋体" w:hAnsi="Times New Roman" w:cs="Times New Roman"/>
          <w:b/>
          <w:color w:val="000000" w:themeColor="text1"/>
          <w:sz w:val="24"/>
        </w:rPr>
        <w:t>阅读材料，完成下列要求。</w:t>
      </w:r>
      <w:r w:rsidRPr="002A0AF6">
        <w:rPr>
          <w:rFonts w:ascii="Times New Roman" w:eastAsia="宋体" w:hAnsi="Times New Roman" w:cs="Times New Roman"/>
          <w:b/>
          <w:color w:val="000000" w:themeColor="text1"/>
          <w:sz w:val="24"/>
        </w:rPr>
        <w:t>(7</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920786">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2023</w:t>
      </w:r>
      <w:r w:rsidRPr="002A0AF6">
        <w:rPr>
          <w:rFonts w:ascii="Times New Roman" w:eastAsia="楷体" w:hAnsi="Times New Roman" w:cs="Times New Roman"/>
          <w:b/>
          <w:color w:val="000000" w:themeColor="text1"/>
          <w:sz w:val="24"/>
        </w:rPr>
        <w:t>年</w:t>
      </w:r>
      <w:r w:rsidRPr="002A0AF6">
        <w:rPr>
          <w:rFonts w:ascii="Times New Roman" w:eastAsia="楷体" w:hAnsi="Times New Roman" w:cs="Times New Roman"/>
          <w:b/>
          <w:color w:val="000000" w:themeColor="text1"/>
          <w:sz w:val="24"/>
        </w:rPr>
        <w:t>3</w:t>
      </w:r>
      <w:r w:rsidRPr="002A0AF6">
        <w:rPr>
          <w:rFonts w:ascii="Times New Roman" w:eastAsia="楷体" w:hAnsi="Times New Roman" w:cs="Times New Roman"/>
          <w:b/>
          <w:color w:val="000000" w:themeColor="text1"/>
          <w:sz w:val="24"/>
        </w:rPr>
        <w:t>月，习近平主席同来访的马来西亚总理安瓦尔就构建中马命运共同体达成重要共识。</w:t>
      </w:r>
      <w:r w:rsidRPr="002A0AF6">
        <w:rPr>
          <w:rFonts w:ascii="Times New Roman" w:eastAsia="楷体" w:hAnsi="Times New Roman" w:cs="Times New Roman"/>
          <w:b/>
          <w:color w:val="000000" w:themeColor="text1"/>
          <w:sz w:val="24"/>
        </w:rPr>
        <w:t>2025</w:t>
      </w:r>
      <w:r w:rsidRPr="002A0AF6">
        <w:rPr>
          <w:rFonts w:ascii="Times New Roman" w:eastAsia="楷体" w:hAnsi="Times New Roman" w:cs="Times New Roman"/>
          <w:b/>
          <w:color w:val="000000" w:themeColor="text1"/>
          <w:sz w:val="24"/>
        </w:rPr>
        <w:t>年</w:t>
      </w:r>
      <w:r w:rsidRPr="002A0AF6">
        <w:rPr>
          <w:rFonts w:ascii="Times New Roman" w:eastAsia="楷体" w:hAnsi="Times New Roman" w:cs="Times New Roman"/>
          <w:b/>
          <w:color w:val="000000" w:themeColor="text1"/>
          <w:sz w:val="24"/>
        </w:rPr>
        <w:t>4</w:t>
      </w:r>
      <w:r w:rsidRPr="002A0AF6">
        <w:rPr>
          <w:rFonts w:ascii="Times New Roman" w:eastAsia="楷体" w:hAnsi="Times New Roman" w:cs="Times New Roman"/>
          <w:b/>
          <w:color w:val="000000" w:themeColor="text1"/>
          <w:sz w:val="24"/>
        </w:rPr>
        <w:t>月，习近平主席对马来西亚进行国事访问，双方一致同意构建高水平战略性中马命运共同体。</w:t>
      </w:r>
    </w:p>
    <w:p w:rsidR="0075731D" w:rsidRPr="002A0AF6" w:rsidRDefault="0075731D" w:rsidP="00920786">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中国连续</w:t>
      </w:r>
      <w:r w:rsidRPr="002A0AF6">
        <w:rPr>
          <w:rFonts w:ascii="Times New Roman" w:eastAsia="楷体" w:hAnsi="Times New Roman" w:cs="Times New Roman"/>
          <w:b/>
          <w:color w:val="000000" w:themeColor="text1"/>
          <w:sz w:val="24"/>
        </w:rPr>
        <w:t>16</w:t>
      </w:r>
      <w:r w:rsidRPr="002A0AF6">
        <w:rPr>
          <w:rFonts w:ascii="Times New Roman" w:eastAsia="楷体" w:hAnsi="Times New Roman" w:cs="Times New Roman"/>
          <w:b/>
          <w:color w:val="000000" w:themeColor="text1"/>
          <w:sz w:val="24"/>
        </w:rPr>
        <w:t>年保持马来西亚最大贸易伙伴地位，连续多年是马来西亚主要投资来源国。马来西亚是中国在东盟第二大贸易伙伴和第一大进口来源国，马方的鲜食榴莲等特色产品深受中国老百姓喜爱，马方寄予厚望的共建</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一带一路</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倡议旗舰项目</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东海岸铁路工程</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正加紧</w:t>
      </w:r>
      <w:r w:rsidRPr="002A0AF6">
        <w:rPr>
          <w:rFonts w:ascii="Times New Roman" w:eastAsia="楷体" w:hAnsi="Times New Roman" w:cs="Times New Roman" w:hint="eastAsia"/>
          <w:b/>
          <w:color w:val="000000" w:themeColor="text1"/>
          <w:sz w:val="24"/>
        </w:rPr>
        <w:t>推进建设。</w:t>
      </w:r>
    </w:p>
    <w:p w:rsidR="0075731D" w:rsidRPr="002A0AF6" w:rsidRDefault="0075731D" w:rsidP="00920786">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楷体" w:hAnsi="Times New Roman" w:cs="Times New Roman" w:hint="eastAsia"/>
          <w:b/>
          <w:color w:val="000000" w:themeColor="text1"/>
          <w:sz w:val="24"/>
        </w:rPr>
        <w:t>中马两国将以签署互免签证协定为契机，深化旅游、文化、教育等领域合作，进一步夯实中马关系新的</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黄金</w:t>
      </w:r>
      <w:r w:rsidRPr="002A0AF6">
        <w:rPr>
          <w:rFonts w:ascii="Times New Roman" w:eastAsia="楷体" w:hAnsi="Times New Roman" w:cs="Times New Roman"/>
          <w:b/>
          <w:color w:val="000000" w:themeColor="text1"/>
          <w:sz w:val="24"/>
        </w:rPr>
        <w:t>50</w:t>
      </w:r>
      <w:r w:rsidRPr="002A0AF6">
        <w:rPr>
          <w:rFonts w:ascii="Times New Roman" w:eastAsia="楷体" w:hAnsi="Times New Roman" w:cs="Times New Roman"/>
          <w:b/>
          <w:color w:val="000000" w:themeColor="text1"/>
          <w:sz w:val="24"/>
        </w:rPr>
        <w:t>年</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民意基础。</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结合材料，运用《当代国际政治与经济》知识，探究当今世界国与国正确相处之道。</w:t>
      </w:r>
      <w:r w:rsidRPr="002A0AF6">
        <w:rPr>
          <w:rFonts w:ascii="Times New Roman" w:eastAsia="宋体" w:hAnsi="Times New Roman" w:cs="Times New Roman"/>
          <w:b/>
          <w:color w:val="000000" w:themeColor="text1"/>
          <w:sz w:val="24"/>
        </w:rPr>
        <w:t>(7</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920786">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000000" w:themeColor="text1"/>
          <w:sz w:val="24"/>
        </w:rPr>
        <w:t xml:space="preserve">　</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以共同利益为基础加强合作，秉持共商共建共享理念，构建人类命运共同体。</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加强经济合作与交流，实现合作共赢、和平共处，促进共同发展。</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促进人文交流，深化文旅合作，促进民心相通，为国家关系发展奠定良好社会基础。</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坚持真正的多边主义，坚持和平共处五项原则，推动</w:t>
      </w:r>
      <w:r w:rsidRPr="002A0AF6">
        <w:rPr>
          <w:rFonts w:ascii="Times New Roman" w:eastAsia="宋体" w:hAnsi="Times New Roman" w:cs="Times New Roman" w:hint="eastAsia"/>
          <w:b/>
          <w:color w:val="000000" w:themeColor="text1"/>
          <w:sz w:val="24"/>
        </w:rPr>
        <w:t>建设相互尊重、公平正义、合作共赢的新型国际关系。</w:t>
      </w:r>
    </w:p>
    <w:sectPr w:rsidR="0075731D" w:rsidRPr="002A0AF6" w:rsidSect="002A0AF6">
      <w:footerReference w:type="default" r:id="rId18"/>
      <w:pgSz w:w="11906" w:h="16838"/>
      <w:pgMar w:top="1440" w:right="1797" w:bottom="1440" w:left="1797" w:header="85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42FF" w:rsidRDefault="003C42FF" w:rsidP="00454A9A">
      <w:r>
        <w:separator/>
      </w:r>
    </w:p>
  </w:endnote>
  <w:endnote w:type="continuationSeparator" w:id="0">
    <w:p w:rsidR="003C42FF" w:rsidRDefault="003C42FF" w:rsidP="00454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771" w:rsidRDefault="00A73771" w:rsidP="00A73771">
    <w:pPr>
      <w:pStyle w:val="a7"/>
      <w:jc w:val="center"/>
    </w:pPr>
    <w:r>
      <w:fldChar w:fldCharType="begin"/>
    </w:r>
    <w:r>
      <w:instrText xml:space="preserve"> PAGE  \* MERGEFORMAT </w:instrText>
    </w:r>
    <w:r>
      <w:fldChar w:fldCharType="separate"/>
    </w:r>
    <w:r w:rsidR="003C42FF">
      <w:rPr>
        <w:noProof/>
      </w:rPr>
      <w:t>1</w:t>
    </w:r>
    <w:r>
      <w:fldChar w:fldCharType="end"/>
    </w:r>
    <w:r>
      <w:t>/</w:t>
    </w:r>
    <w:fldSimple w:instr=" NUMPAGES  \* MERGEFORMAT ">
      <w:r w:rsidR="003C42FF">
        <w:rPr>
          <w:noProof/>
        </w:rPr>
        <w:t>1</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42FF" w:rsidRDefault="003C42FF" w:rsidP="00454A9A">
      <w:r>
        <w:separator/>
      </w:r>
    </w:p>
  </w:footnote>
  <w:footnote w:type="continuationSeparator" w:id="0">
    <w:p w:rsidR="003C42FF" w:rsidRDefault="003C42FF" w:rsidP="00454A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6CC"/>
    <w:rsid w:val="00106F55"/>
    <w:rsid w:val="001244A3"/>
    <w:rsid w:val="001D1ED3"/>
    <w:rsid w:val="001D3580"/>
    <w:rsid w:val="00221958"/>
    <w:rsid w:val="00246B59"/>
    <w:rsid w:val="0026699D"/>
    <w:rsid w:val="00271373"/>
    <w:rsid w:val="002A0AF6"/>
    <w:rsid w:val="00327FAD"/>
    <w:rsid w:val="00374759"/>
    <w:rsid w:val="003C42FF"/>
    <w:rsid w:val="004379E2"/>
    <w:rsid w:val="00454A9A"/>
    <w:rsid w:val="004C34B4"/>
    <w:rsid w:val="004F09B8"/>
    <w:rsid w:val="006773A2"/>
    <w:rsid w:val="00684E81"/>
    <w:rsid w:val="0075731D"/>
    <w:rsid w:val="007C1D7F"/>
    <w:rsid w:val="008A5DF3"/>
    <w:rsid w:val="00920786"/>
    <w:rsid w:val="0092543A"/>
    <w:rsid w:val="00991598"/>
    <w:rsid w:val="00A56400"/>
    <w:rsid w:val="00A73771"/>
    <w:rsid w:val="00AA0D76"/>
    <w:rsid w:val="00C1318E"/>
    <w:rsid w:val="00C206CC"/>
    <w:rsid w:val="00C77B38"/>
    <w:rsid w:val="00D14114"/>
    <w:rsid w:val="00D150D4"/>
    <w:rsid w:val="00D72132"/>
    <w:rsid w:val="00D920B8"/>
    <w:rsid w:val="00DC3528"/>
    <w:rsid w:val="00EA15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53B99DD-1E83-4D4A-B2EF-64EFB69BB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2A0AF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D14114"/>
    <w:rPr>
      <w:rFonts w:asciiTheme="minorEastAsia" w:hAnsi="Courier New" w:cs="Courier New"/>
    </w:rPr>
  </w:style>
  <w:style w:type="character" w:customStyle="1" w:styleId="a4">
    <w:name w:val="纯文本 字符"/>
    <w:basedOn w:val="a0"/>
    <w:link w:val="a3"/>
    <w:uiPriority w:val="99"/>
    <w:rsid w:val="00D14114"/>
    <w:rPr>
      <w:rFonts w:asciiTheme="minorEastAsia" w:hAnsi="Courier New" w:cs="Courier New"/>
    </w:rPr>
  </w:style>
  <w:style w:type="paragraph" w:styleId="a5">
    <w:name w:val="header"/>
    <w:basedOn w:val="a"/>
    <w:link w:val="a6"/>
    <w:uiPriority w:val="99"/>
    <w:unhideWhenUsed/>
    <w:rsid w:val="00454A9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454A9A"/>
    <w:rPr>
      <w:sz w:val="18"/>
      <w:szCs w:val="18"/>
    </w:rPr>
  </w:style>
  <w:style w:type="paragraph" w:styleId="a7">
    <w:name w:val="footer"/>
    <w:basedOn w:val="a"/>
    <w:link w:val="a8"/>
    <w:uiPriority w:val="99"/>
    <w:unhideWhenUsed/>
    <w:rsid w:val="00454A9A"/>
    <w:pPr>
      <w:tabs>
        <w:tab w:val="center" w:pos="4153"/>
        <w:tab w:val="right" w:pos="8306"/>
      </w:tabs>
      <w:snapToGrid w:val="0"/>
      <w:jc w:val="left"/>
    </w:pPr>
    <w:rPr>
      <w:sz w:val="18"/>
      <w:szCs w:val="18"/>
    </w:rPr>
  </w:style>
  <w:style w:type="character" w:customStyle="1" w:styleId="a8">
    <w:name w:val="页脚 字符"/>
    <w:basedOn w:val="a0"/>
    <w:link w:val="a7"/>
    <w:uiPriority w:val="99"/>
    <w:rsid w:val="00454A9A"/>
    <w:rPr>
      <w:sz w:val="18"/>
      <w:szCs w:val="18"/>
    </w:rPr>
  </w:style>
  <w:style w:type="character" w:customStyle="1" w:styleId="10">
    <w:name w:val="标题 1 字符"/>
    <w:basedOn w:val="a0"/>
    <w:link w:val="1"/>
    <w:uiPriority w:val="9"/>
    <w:rsid w:val="002A0AF6"/>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GDZZ25-4.TIF" TargetMode="External"/><Relationship Id="rId1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GDZZ25-1.TIF" TargetMode="External"/><Relationship Id="rId12" Type="http://schemas.openxmlformats.org/officeDocument/2006/relationships/image" Target="media/image4.png"/><Relationship Id="rId17" Type="http://schemas.openxmlformats.org/officeDocument/2006/relationships/image" Target="GDZZ25-6.TIF" TargetMode="Externa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GDZZ25-3.TIF" TargetMode="External"/><Relationship Id="rId5" Type="http://schemas.openxmlformats.org/officeDocument/2006/relationships/endnotes" Target="endnotes.xml"/><Relationship Id="rId15" Type="http://schemas.openxmlformats.org/officeDocument/2006/relationships/image" Target="GDZZ25-5.TIF"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GDZZ25-2.TIF" TargetMode="External"/><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13</Pages>
  <Words>1848</Words>
  <Characters>10534</Characters>
  <Application>Microsoft Office Word</Application>
  <DocSecurity>0</DocSecurity>
  <Lines>87</Lines>
  <Paragraphs>24</Paragraphs>
  <ScaleCrop>false</ScaleCrop>
  <Company>Microsoft</Company>
  <LinksUpToDate>false</LinksUpToDate>
  <CharactersWithSpaces>12358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2025-08-07T07:07:00Z</dcterms:created>
  <dcterms:modified xsi:type="dcterms:W3CDTF">2025-08-07T07:48:00Z</dcterms:modified>
</cp:coreProperties>
</file>